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284"/>
        <w:gridCol w:w="7512"/>
      </w:tblGrid>
      <w:tr w:rsidR="00781A34" w:rsidRPr="00037335" w14:paraId="3BF67DD8" w14:textId="77777777" w:rsidTr="00242FCD">
        <w:tc>
          <w:tcPr>
            <w:tcW w:w="7508" w:type="dxa"/>
          </w:tcPr>
          <w:p w14:paraId="0458AD56" w14:textId="0D3E3E94" w:rsidR="00BD39D6" w:rsidRPr="00037335" w:rsidRDefault="00BD39D6" w:rsidP="00037335">
            <w:pPr>
              <w:autoSpaceDE w:val="0"/>
              <w:autoSpaceDN w:val="0"/>
              <w:spacing w:after="0" w:line="240" w:lineRule="auto"/>
              <w:contextualSpacing/>
              <w:jc w:val="both"/>
              <w:rPr>
                <w:rFonts w:ascii="Arial" w:hAnsi="Arial" w:cs="Arial"/>
                <w:b/>
                <w:bCs/>
                <w:sz w:val="23"/>
                <w:szCs w:val="23"/>
              </w:rPr>
            </w:pPr>
          </w:p>
          <w:p w14:paraId="58FE7E8D" w14:textId="77777777" w:rsidR="00BD39D6" w:rsidRPr="00037335" w:rsidRDefault="00BD39D6" w:rsidP="00037335">
            <w:pPr>
              <w:autoSpaceDE w:val="0"/>
              <w:autoSpaceDN w:val="0"/>
              <w:spacing w:after="0" w:line="240" w:lineRule="auto"/>
              <w:contextualSpacing/>
              <w:jc w:val="both"/>
              <w:rPr>
                <w:rFonts w:ascii="Arial" w:hAnsi="Arial" w:cs="Arial"/>
                <w:b/>
                <w:bCs/>
                <w:sz w:val="23"/>
                <w:szCs w:val="23"/>
              </w:rPr>
            </w:pPr>
          </w:p>
          <w:p w14:paraId="3649DDE9" w14:textId="27F37D46" w:rsidR="00BD39D6" w:rsidRPr="00037335" w:rsidRDefault="00B0677D" w:rsidP="00037335">
            <w:pPr>
              <w:spacing w:after="0" w:line="240" w:lineRule="auto"/>
              <w:contextualSpacing/>
              <w:jc w:val="both"/>
              <w:rPr>
                <w:rFonts w:ascii="Arial" w:eastAsia="Times New Roman" w:hAnsi="Arial" w:cs="Arial"/>
                <w:sz w:val="23"/>
                <w:szCs w:val="23"/>
                <w:lang w:eastAsia="de-DE"/>
              </w:rPr>
            </w:pPr>
            <w:r w:rsidRPr="00037335">
              <w:rPr>
                <w:rFonts w:ascii="Arial" w:hAnsi="Arial" w:cs="Arial"/>
                <w:b/>
                <w:bCs/>
                <w:noProof/>
                <w:sz w:val="23"/>
                <w:szCs w:val="23"/>
              </w:rPr>
              <w:drawing>
                <wp:anchor distT="0" distB="0" distL="114300" distR="114300" simplePos="0" relativeHeight="251659264" behindDoc="0" locked="0" layoutInCell="1" allowOverlap="1" wp14:anchorId="5F66AFF3" wp14:editId="446088D8">
                  <wp:simplePos x="0" y="0"/>
                  <wp:positionH relativeFrom="margin">
                    <wp:posOffset>501650</wp:posOffset>
                  </wp:positionH>
                  <wp:positionV relativeFrom="margin">
                    <wp:posOffset>465455</wp:posOffset>
                  </wp:positionV>
                  <wp:extent cx="3665855" cy="2749550"/>
                  <wp:effectExtent l="953"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3665855" cy="2749550"/>
                          </a:xfrm>
                          <a:prstGeom prst="rect">
                            <a:avLst/>
                          </a:prstGeom>
                        </pic:spPr>
                      </pic:pic>
                    </a:graphicData>
                  </a:graphic>
                  <wp14:sizeRelH relativeFrom="margin">
                    <wp14:pctWidth>0</wp14:pctWidth>
                  </wp14:sizeRelH>
                  <wp14:sizeRelV relativeFrom="margin">
                    <wp14:pctHeight>0</wp14:pctHeight>
                  </wp14:sizeRelV>
                </wp:anchor>
              </w:drawing>
            </w:r>
          </w:p>
          <w:p w14:paraId="4AD302B2" w14:textId="77777777" w:rsidR="00BD39D6" w:rsidRPr="00037335" w:rsidRDefault="00BD39D6" w:rsidP="00037335">
            <w:pPr>
              <w:spacing w:after="0" w:line="240" w:lineRule="auto"/>
              <w:contextualSpacing/>
              <w:jc w:val="both"/>
              <w:rPr>
                <w:rFonts w:ascii="Arial" w:eastAsia="Times New Roman" w:hAnsi="Arial" w:cs="Arial"/>
                <w:sz w:val="23"/>
                <w:szCs w:val="23"/>
                <w:lang w:eastAsia="de-DE"/>
              </w:rPr>
            </w:pPr>
          </w:p>
          <w:p w14:paraId="1C1B3258" w14:textId="77777777" w:rsidR="00BD39D6" w:rsidRPr="00037335" w:rsidRDefault="00BD39D6" w:rsidP="00037335">
            <w:pPr>
              <w:pStyle w:val="StandardWeb"/>
              <w:spacing w:after="0" w:afterAutospacing="0"/>
              <w:contextualSpacing/>
              <w:jc w:val="both"/>
              <w:rPr>
                <w:rFonts w:ascii="Arial" w:hAnsi="Arial" w:cs="Arial"/>
                <w:b/>
                <w:bCs/>
                <w:sz w:val="23"/>
                <w:szCs w:val="23"/>
              </w:rPr>
            </w:pPr>
          </w:p>
          <w:p w14:paraId="5A671EFA" w14:textId="77777777" w:rsidR="00BD39D6" w:rsidRPr="00037335" w:rsidRDefault="00BD39D6" w:rsidP="00037335">
            <w:pPr>
              <w:pStyle w:val="StandardWeb"/>
              <w:spacing w:after="0" w:afterAutospacing="0"/>
              <w:contextualSpacing/>
              <w:jc w:val="both"/>
              <w:rPr>
                <w:rFonts w:ascii="Arial" w:hAnsi="Arial" w:cs="Arial"/>
                <w:b/>
                <w:bCs/>
                <w:color w:val="2F5496" w:themeColor="accent1" w:themeShade="BF"/>
                <w:sz w:val="23"/>
                <w:szCs w:val="23"/>
              </w:rPr>
            </w:pPr>
          </w:p>
          <w:p w14:paraId="7D89B128" w14:textId="77777777" w:rsidR="00BD39D6" w:rsidRPr="00037335" w:rsidRDefault="00BD39D6" w:rsidP="00037335">
            <w:pPr>
              <w:pStyle w:val="StandardWeb"/>
              <w:spacing w:after="0" w:afterAutospacing="0"/>
              <w:contextualSpacing/>
              <w:jc w:val="both"/>
              <w:rPr>
                <w:rFonts w:ascii="Arial" w:hAnsi="Arial" w:cs="Arial"/>
                <w:b/>
                <w:bCs/>
                <w:color w:val="2F5496" w:themeColor="accent1" w:themeShade="BF"/>
                <w:sz w:val="23"/>
                <w:szCs w:val="23"/>
              </w:rPr>
            </w:pPr>
          </w:p>
          <w:p w14:paraId="0BF94CB3" w14:textId="77777777" w:rsidR="00BD39D6" w:rsidRPr="00037335" w:rsidRDefault="00BD39D6" w:rsidP="00037335">
            <w:pPr>
              <w:pStyle w:val="StandardWeb"/>
              <w:spacing w:after="0" w:afterAutospacing="0"/>
              <w:contextualSpacing/>
              <w:jc w:val="both"/>
              <w:rPr>
                <w:rFonts w:ascii="Arial" w:hAnsi="Arial" w:cs="Arial"/>
                <w:b/>
                <w:bCs/>
                <w:color w:val="2F5496" w:themeColor="accent1" w:themeShade="BF"/>
                <w:sz w:val="23"/>
                <w:szCs w:val="23"/>
              </w:rPr>
            </w:pPr>
          </w:p>
          <w:p w14:paraId="7C8C33CD" w14:textId="77777777" w:rsidR="00BD39D6" w:rsidRPr="00037335" w:rsidRDefault="00BD39D6" w:rsidP="00037335">
            <w:pPr>
              <w:pStyle w:val="StandardWeb"/>
              <w:spacing w:after="0" w:afterAutospacing="0"/>
              <w:contextualSpacing/>
              <w:jc w:val="both"/>
              <w:rPr>
                <w:rFonts w:ascii="Arial" w:hAnsi="Arial" w:cs="Arial"/>
                <w:b/>
                <w:bCs/>
                <w:color w:val="2F5496" w:themeColor="accent1" w:themeShade="BF"/>
                <w:sz w:val="23"/>
                <w:szCs w:val="23"/>
              </w:rPr>
            </w:pPr>
          </w:p>
          <w:p w14:paraId="7707302E" w14:textId="77777777" w:rsidR="00037335" w:rsidRDefault="00037335" w:rsidP="00037335">
            <w:pPr>
              <w:pStyle w:val="StandardWeb"/>
              <w:spacing w:after="0" w:afterAutospacing="0"/>
              <w:contextualSpacing/>
              <w:rPr>
                <w:rFonts w:ascii="Arial" w:hAnsi="Arial" w:cs="Arial"/>
                <w:b/>
                <w:bCs/>
                <w:color w:val="2F5496" w:themeColor="accent1" w:themeShade="BF"/>
                <w:sz w:val="23"/>
                <w:szCs w:val="23"/>
              </w:rPr>
            </w:pPr>
          </w:p>
          <w:p w14:paraId="770EB57F" w14:textId="77777777" w:rsidR="00037335" w:rsidRDefault="00037335" w:rsidP="00037335">
            <w:pPr>
              <w:pStyle w:val="StandardWeb"/>
              <w:spacing w:after="0" w:afterAutospacing="0"/>
              <w:contextualSpacing/>
              <w:rPr>
                <w:rFonts w:ascii="Arial" w:hAnsi="Arial" w:cs="Arial"/>
                <w:b/>
                <w:bCs/>
                <w:color w:val="2F5496" w:themeColor="accent1" w:themeShade="BF"/>
                <w:sz w:val="23"/>
                <w:szCs w:val="23"/>
              </w:rPr>
            </w:pPr>
          </w:p>
          <w:p w14:paraId="14BE66F3" w14:textId="77777777" w:rsidR="00037335" w:rsidRDefault="00037335" w:rsidP="00037335">
            <w:pPr>
              <w:pStyle w:val="StandardWeb"/>
              <w:spacing w:after="0" w:afterAutospacing="0"/>
              <w:contextualSpacing/>
              <w:rPr>
                <w:rFonts w:ascii="Arial" w:hAnsi="Arial" w:cs="Arial"/>
                <w:b/>
                <w:bCs/>
                <w:color w:val="2F5496" w:themeColor="accent1" w:themeShade="BF"/>
                <w:sz w:val="23"/>
                <w:szCs w:val="23"/>
              </w:rPr>
            </w:pPr>
          </w:p>
          <w:p w14:paraId="3BB975AC" w14:textId="77777777" w:rsidR="00037335" w:rsidRDefault="00037335" w:rsidP="00037335">
            <w:pPr>
              <w:pStyle w:val="StandardWeb"/>
              <w:spacing w:after="0" w:afterAutospacing="0"/>
              <w:contextualSpacing/>
              <w:rPr>
                <w:rFonts w:ascii="Arial" w:hAnsi="Arial" w:cs="Arial"/>
                <w:b/>
                <w:bCs/>
                <w:color w:val="2F5496" w:themeColor="accent1" w:themeShade="BF"/>
                <w:sz w:val="23"/>
                <w:szCs w:val="23"/>
              </w:rPr>
            </w:pPr>
          </w:p>
          <w:p w14:paraId="4F551985" w14:textId="77777777" w:rsidR="00037335" w:rsidRDefault="00037335" w:rsidP="00037335">
            <w:pPr>
              <w:pStyle w:val="StandardWeb"/>
              <w:spacing w:after="0" w:afterAutospacing="0"/>
              <w:contextualSpacing/>
              <w:rPr>
                <w:rFonts w:ascii="Arial" w:hAnsi="Arial" w:cs="Arial"/>
                <w:b/>
                <w:bCs/>
                <w:color w:val="2F5496" w:themeColor="accent1" w:themeShade="BF"/>
                <w:sz w:val="23"/>
                <w:szCs w:val="23"/>
              </w:rPr>
            </w:pPr>
          </w:p>
          <w:p w14:paraId="1B4C928A" w14:textId="77777777" w:rsidR="00037335" w:rsidRDefault="00037335" w:rsidP="00037335">
            <w:pPr>
              <w:pStyle w:val="StandardWeb"/>
              <w:spacing w:after="0" w:afterAutospacing="0"/>
              <w:contextualSpacing/>
              <w:rPr>
                <w:rFonts w:ascii="Arial" w:hAnsi="Arial" w:cs="Arial"/>
                <w:b/>
                <w:bCs/>
                <w:color w:val="2F5496" w:themeColor="accent1" w:themeShade="BF"/>
                <w:sz w:val="23"/>
                <w:szCs w:val="23"/>
              </w:rPr>
            </w:pPr>
          </w:p>
          <w:p w14:paraId="4ED27A02" w14:textId="77777777" w:rsidR="00037335" w:rsidRDefault="00037335" w:rsidP="00037335">
            <w:pPr>
              <w:pStyle w:val="StandardWeb"/>
              <w:spacing w:after="0" w:afterAutospacing="0"/>
              <w:contextualSpacing/>
              <w:rPr>
                <w:rFonts w:ascii="Arial" w:hAnsi="Arial" w:cs="Arial"/>
                <w:b/>
                <w:bCs/>
                <w:color w:val="2F5496" w:themeColor="accent1" w:themeShade="BF"/>
                <w:sz w:val="23"/>
                <w:szCs w:val="23"/>
              </w:rPr>
            </w:pPr>
          </w:p>
          <w:p w14:paraId="30F23810" w14:textId="77777777" w:rsidR="00037335" w:rsidRDefault="00037335" w:rsidP="00037335">
            <w:pPr>
              <w:pStyle w:val="StandardWeb"/>
              <w:spacing w:after="0" w:afterAutospacing="0"/>
              <w:contextualSpacing/>
              <w:rPr>
                <w:rFonts w:ascii="Arial" w:hAnsi="Arial" w:cs="Arial"/>
                <w:b/>
                <w:bCs/>
                <w:color w:val="2F5496" w:themeColor="accent1" w:themeShade="BF"/>
                <w:sz w:val="23"/>
                <w:szCs w:val="23"/>
              </w:rPr>
            </w:pPr>
          </w:p>
          <w:p w14:paraId="3B538191" w14:textId="77777777" w:rsidR="00037335" w:rsidRDefault="00037335" w:rsidP="00037335">
            <w:pPr>
              <w:pStyle w:val="StandardWeb"/>
              <w:spacing w:after="0" w:afterAutospacing="0"/>
              <w:contextualSpacing/>
              <w:rPr>
                <w:rFonts w:ascii="Arial" w:hAnsi="Arial" w:cs="Arial"/>
                <w:b/>
                <w:bCs/>
                <w:color w:val="2F5496" w:themeColor="accent1" w:themeShade="BF"/>
                <w:sz w:val="23"/>
                <w:szCs w:val="23"/>
              </w:rPr>
            </w:pPr>
          </w:p>
          <w:p w14:paraId="11563390" w14:textId="77777777" w:rsidR="00037335" w:rsidRDefault="00037335" w:rsidP="00037335">
            <w:pPr>
              <w:pStyle w:val="StandardWeb"/>
              <w:spacing w:after="0" w:afterAutospacing="0"/>
              <w:contextualSpacing/>
              <w:rPr>
                <w:rFonts w:ascii="Arial" w:hAnsi="Arial" w:cs="Arial"/>
                <w:b/>
                <w:bCs/>
                <w:color w:val="2F5496" w:themeColor="accent1" w:themeShade="BF"/>
                <w:sz w:val="23"/>
                <w:szCs w:val="23"/>
              </w:rPr>
            </w:pPr>
          </w:p>
          <w:p w14:paraId="58F13EE7" w14:textId="77777777" w:rsidR="00037335" w:rsidRDefault="00037335" w:rsidP="00037335">
            <w:pPr>
              <w:pStyle w:val="StandardWeb"/>
              <w:spacing w:after="0" w:afterAutospacing="0"/>
              <w:contextualSpacing/>
              <w:rPr>
                <w:rFonts w:ascii="Arial" w:hAnsi="Arial" w:cs="Arial"/>
                <w:b/>
                <w:bCs/>
                <w:color w:val="2F5496" w:themeColor="accent1" w:themeShade="BF"/>
                <w:sz w:val="23"/>
                <w:szCs w:val="23"/>
              </w:rPr>
            </w:pPr>
          </w:p>
          <w:p w14:paraId="382DD991" w14:textId="77777777" w:rsidR="00037335" w:rsidRDefault="00037335" w:rsidP="00037335">
            <w:pPr>
              <w:pStyle w:val="StandardWeb"/>
              <w:spacing w:after="0" w:afterAutospacing="0"/>
              <w:contextualSpacing/>
              <w:rPr>
                <w:rFonts w:ascii="Arial" w:hAnsi="Arial" w:cs="Arial"/>
                <w:b/>
                <w:bCs/>
                <w:color w:val="2F5496" w:themeColor="accent1" w:themeShade="BF"/>
                <w:sz w:val="23"/>
                <w:szCs w:val="23"/>
              </w:rPr>
            </w:pPr>
          </w:p>
          <w:p w14:paraId="70D7ACEC" w14:textId="77777777" w:rsidR="00037335" w:rsidRDefault="00037335" w:rsidP="00037335">
            <w:pPr>
              <w:pStyle w:val="StandardWeb"/>
              <w:spacing w:after="0" w:afterAutospacing="0"/>
              <w:contextualSpacing/>
              <w:rPr>
                <w:rFonts w:ascii="Arial" w:hAnsi="Arial" w:cs="Arial"/>
                <w:b/>
                <w:bCs/>
                <w:color w:val="2F5496" w:themeColor="accent1" w:themeShade="BF"/>
                <w:sz w:val="23"/>
                <w:szCs w:val="23"/>
              </w:rPr>
            </w:pPr>
          </w:p>
          <w:p w14:paraId="411C41D3" w14:textId="1D11C4A9" w:rsidR="00BD39D6" w:rsidRDefault="00BD39D6" w:rsidP="00E20506">
            <w:pPr>
              <w:pStyle w:val="StandardWeb"/>
              <w:spacing w:after="120" w:afterAutospacing="0"/>
              <w:contextualSpacing/>
              <w:jc w:val="center"/>
              <w:rPr>
                <w:rFonts w:ascii="Arial" w:hAnsi="Arial" w:cs="Arial"/>
                <w:b/>
                <w:bCs/>
                <w:color w:val="2F5496" w:themeColor="accent1" w:themeShade="BF"/>
                <w:sz w:val="36"/>
                <w:szCs w:val="36"/>
              </w:rPr>
            </w:pPr>
            <w:r w:rsidRPr="00B0677D">
              <w:rPr>
                <w:rFonts w:ascii="Arial" w:hAnsi="Arial" w:cs="Arial"/>
                <w:b/>
                <w:bCs/>
                <w:color w:val="2F5496" w:themeColor="accent1" w:themeShade="BF"/>
                <w:sz w:val="36"/>
                <w:szCs w:val="36"/>
              </w:rPr>
              <w:t>Der Rosenkranz zur Braut des Heiligen Geistes</w:t>
            </w:r>
          </w:p>
          <w:p w14:paraId="74160FCB" w14:textId="77777777" w:rsidR="00BD39D6" w:rsidRPr="00037335" w:rsidRDefault="00BD39D6" w:rsidP="000C2918">
            <w:pPr>
              <w:autoSpaceDE w:val="0"/>
              <w:autoSpaceDN w:val="0"/>
              <w:spacing w:after="120" w:line="240" w:lineRule="auto"/>
              <w:jc w:val="center"/>
              <w:rPr>
                <w:rFonts w:ascii="Arial" w:hAnsi="Arial" w:cs="Arial"/>
                <w:b/>
                <w:bCs/>
                <w:sz w:val="23"/>
                <w:szCs w:val="23"/>
              </w:rPr>
            </w:pPr>
            <w:r w:rsidRPr="00037335">
              <w:rPr>
                <w:rFonts w:ascii="Arial" w:hAnsi="Arial" w:cs="Arial"/>
                <w:b/>
                <w:bCs/>
                <w:sz w:val="23"/>
                <w:szCs w:val="23"/>
              </w:rPr>
              <w:t>Gott wünscht, dass dieser Rosenkranz überall gebetet wird.</w:t>
            </w:r>
          </w:p>
          <w:p w14:paraId="0B240344" w14:textId="79BA9C1B" w:rsidR="00BD39D6" w:rsidRPr="000C2918" w:rsidRDefault="00BD39D6" w:rsidP="00037335">
            <w:pPr>
              <w:autoSpaceDE w:val="0"/>
              <w:autoSpaceDN w:val="0"/>
              <w:spacing w:after="0" w:line="240" w:lineRule="auto"/>
              <w:contextualSpacing/>
              <w:jc w:val="both"/>
              <w:rPr>
                <w:rFonts w:ascii="Arial" w:hAnsi="Arial" w:cs="Arial"/>
                <w:b/>
                <w:bCs/>
                <w:sz w:val="23"/>
                <w:szCs w:val="23"/>
              </w:rPr>
            </w:pPr>
            <w:r w:rsidRPr="00037335">
              <w:rPr>
                <w:rFonts w:ascii="Arial" w:hAnsi="Arial" w:cs="Arial"/>
                <w:b/>
                <w:bCs/>
                <w:color w:val="2F5496" w:themeColor="accent1" w:themeShade="BF"/>
                <w:sz w:val="23"/>
                <w:szCs w:val="23"/>
              </w:rPr>
              <w:t>Kreuzzeichen</w:t>
            </w:r>
          </w:p>
          <w:p w14:paraId="7F9E0763" w14:textId="77777777" w:rsidR="00BD39D6" w:rsidRPr="00037335" w:rsidRDefault="00BD39D6" w:rsidP="00037335">
            <w:pPr>
              <w:autoSpaceDE w:val="0"/>
              <w:autoSpaceDN w:val="0"/>
              <w:spacing w:after="0" w:line="240" w:lineRule="auto"/>
              <w:contextualSpacing/>
              <w:jc w:val="both"/>
              <w:rPr>
                <w:rFonts w:ascii="Arial" w:hAnsi="Arial" w:cs="Arial"/>
                <w:sz w:val="23"/>
                <w:szCs w:val="23"/>
              </w:rPr>
            </w:pPr>
            <w:r w:rsidRPr="00037335">
              <w:rPr>
                <w:rFonts w:ascii="Arial" w:hAnsi="Arial" w:cs="Arial"/>
                <w:b/>
                <w:bCs/>
                <w:color w:val="C00000"/>
                <w:sz w:val="23"/>
                <w:szCs w:val="23"/>
              </w:rPr>
              <w:t xml:space="preserve">Alle=A: </w:t>
            </w:r>
            <w:r w:rsidRPr="00037335">
              <w:rPr>
                <w:rFonts w:ascii="Arial" w:hAnsi="Arial" w:cs="Arial"/>
                <w:sz w:val="23"/>
                <w:szCs w:val="23"/>
              </w:rPr>
              <w:t>Im Namen des Vaters und des Sohnes und des Heiligen Geistes! Amen! Gelobt sei Jesus Christus! In Ewigkeit! Amen!</w:t>
            </w:r>
          </w:p>
          <w:p w14:paraId="2F77263F" w14:textId="77777777" w:rsidR="00BD39D6" w:rsidRPr="00037335" w:rsidRDefault="00BD39D6" w:rsidP="00037335">
            <w:pPr>
              <w:autoSpaceDE w:val="0"/>
              <w:autoSpaceDN w:val="0"/>
              <w:spacing w:after="0" w:line="240" w:lineRule="auto"/>
              <w:contextualSpacing/>
              <w:jc w:val="both"/>
              <w:rPr>
                <w:rFonts w:ascii="Arial" w:hAnsi="Arial" w:cs="Arial"/>
                <w:color w:val="2F5496" w:themeColor="accent1" w:themeShade="BF"/>
                <w:sz w:val="23"/>
                <w:szCs w:val="23"/>
              </w:rPr>
            </w:pPr>
            <w:r w:rsidRPr="00037335">
              <w:rPr>
                <w:rFonts w:ascii="Arial" w:hAnsi="Arial" w:cs="Arial"/>
                <w:b/>
                <w:bCs/>
                <w:color w:val="2F5496" w:themeColor="accent1" w:themeShade="BF"/>
                <w:sz w:val="23"/>
                <w:szCs w:val="23"/>
              </w:rPr>
              <w:t>Glaubensbekenntnis</w:t>
            </w:r>
          </w:p>
          <w:p w14:paraId="09030480" w14:textId="7791FE60" w:rsidR="007642F1" w:rsidRPr="00037335" w:rsidRDefault="00BD39D6" w:rsidP="007642F1">
            <w:pPr>
              <w:autoSpaceDE w:val="0"/>
              <w:autoSpaceDN w:val="0"/>
              <w:spacing w:after="0" w:line="240" w:lineRule="auto"/>
              <w:contextualSpacing/>
              <w:jc w:val="both"/>
              <w:rPr>
                <w:rFonts w:ascii="Arial" w:eastAsia="Times New Roman" w:hAnsi="Arial" w:cs="Arial"/>
                <w:sz w:val="23"/>
                <w:szCs w:val="23"/>
                <w:lang w:eastAsia="de-DE"/>
              </w:rPr>
            </w:pPr>
            <w:r w:rsidRPr="00037335">
              <w:rPr>
                <w:rFonts w:ascii="Arial" w:eastAsia="Times New Roman" w:hAnsi="Arial" w:cs="Arial"/>
                <w:b/>
                <w:bCs/>
                <w:color w:val="C00000"/>
                <w:sz w:val="23"/>
                <w:szCs w:val="23"/>
                <w:lang w:eastAsia="de-DE"/>
              </w:rPr>
              <w:t>A:</w:t>
            </w:r>
            <w:r w:rsidRPr="00037335">
              <w:rPr>
                <w:rFonts w:ascii="Arial" w:eastAsia="Times New Roman" w:hAnsi="Arial" w:cs="Arial"/>
                <w:color w:val="C00000"/>
                <w:sz w:val="23"/>
                <w:szCs w:val="23"/>
                <w:lang w:eastAsia="de-DE"/>
              </w:rPr>
              <w:t xml:space="preserve"> </w:t>
            </w:r>
            <w:r w:rsidRPr="00037335">
              <w:rPr>
                <w:rFonts w:ascii="Arial" w:eastAsia="Times New Roman" w:hAnsi="Arial" w:cs="Arial"/>
                <w:sz w:val="23"/>
                <w:szCs w:val="23"/>
                <w:lang w:eastAsia="de-DE"/>
              </w:rPr>
              <w:t>Ich glaube an Gott, den Vater den Allmächtigen, den Schöpfer des Himmels und der Erde, und an Jesus Christus, seinen eingeborenen Sohn, unsern Herrn, empfangen durch den Heiligen Geist, geboren von der Jungfrau Maria, gelitten unter Pontius Pilatus, gekreuzigt, gestorben und begraben, hinabgestiegen in das Reich des Todes,</w:t>
            </w:r>
            <w:r w:rsidR="00036D70">
              <w:rPr>
                <w:rFonts w:ascii="Arial" w:eastAsia="Times New Roman" w:hAnsi="Arial" w:cs="Arial"/>
                <w:sz w:val="23"/>
                <w:szCs w:val="23"/>
                <w:lang w:eastAsia="de-DE"/>
              </w:rPr>
              <w:t xml:space="preserve"> </w:t>
            </w:r>
            <w:r w:rsidRPr="00037335">
              <w:rPr>
                <w:rFonts w:ascii="Arial" w:eastAsia="Times New Roman" w:hAnsi="Arial" w:cs="Arial"/>
                <w:sz w:val="23"/>
                <w:szCs w:val="23"/>
                <w:lang w:eastAsia="de-DE"/>
              </w:rPr>
              <w:t xml:space="preserve">am dritten Tage auferstanden von den Toten, aufgefahren in den Himmel. Er sitzt zur Rechten Gottes, des allmächtigen Vaters; von dort wird er kommen, zu </w:t>
            </w:r>
          </w:p>
          <w:p w14:paraId="4F0AA726" w14:textId="274116F6" w:rsidR="00E750D7" w:rsidRDefault="00475419" w:rsidP="003D1D93">
            <w:pPr>
              <w:autoSpaceDE w:val="0"/>
              <w:autoSpaceDN w:val="0"/>
              <w:spacing w:after="240" w:line="240" w:lineRule="auto"/>
              <w:jc w:val="both"/>
              <w:rPr>
                <w:rFonts w:ascii="Arial" w:eastAsia="Times New Roman" w:hAnsi="Arial" w:cs="Arial"/>
                <w:sz w:val="23"/>
                <w:szCs w:val="23"/>
                <w:lang w:eastAsia="de-DE"/>
              </w:rPr>
            </w:pPr>
            <w:proofErr w:type="spellStart"/>
            <w:r>
              <w:rPr>
                <w:rFonts w:ascii="Arial" w:eastAsia="Times New Roman" w:hAnsi="Arial" w:cs="Arial"/>
                <w:sz w:val="23"/>
                <w:szCs w:val="23"/>
                <w:lang w:eastAsia="de-DE"/>
              </w:rPr>
              <w:lastRenderedPageBreak/>
              <w:t>l</w:t>
            </w:r>
            <w:r w:rsidR="00BD39D6" w:rsidRPr="00037335">
              <w:rPr>
                <w:rFonts w:ascii="Arial" w:eastAsia="Times New Roman" w:hAnsi="Arial" w:cs="Arial"/>
                <w:sz w:val="23"/>
                <w:szCs w:val="23"/>
                <w:lang w:eastAsia="de-DE"/>
              </w:rPr>
              <w:t>en</w:t>
            </w:r>
            <w:proofErr w:type="spellEnd"/>
            <w:r w:rsidR="00BD39D6" w:rsidRPr="00037335">
              <w:rPr>
                <w:rFonts w:ascii="Arial" w:eastAsia="Times New Roman" w:hAnsi="Arial" w:cs="Arial"/>
                <w:sz w:val="23"/>
                <w:szCs w:val="23"/>
                <w:lang w:eastAsia="de-DE"/>
              </w:rPr>
              <w:t xml:space="preserve"> </w:t>
            </w:r>
            <w:proofErr w:type="spellStart"/>
            <w:r w:rsidR="00BD39D6" w:rsidRPr="00037335">
              <w:rPr>
                <w:rFonts w:ascii="Arial" w:eastAsia="Times New Roman" w:hAnsi="Arial" w:cs="Arial"/>
                <w:sz w:val="23"/>
                <w:szCs w:val="23"/>
                <w:lang w:eastAsia="de-DE"/>
              </w:rPr>
              <w:t>gnädiglich</w:t>
            </w:r>
            <w:proofErr w:type="spellEnd"/>
            <w:r w:rsidR="00BD39D6" w:rsidRPr="00037335">
              <w:rPr>
                <w:rFonts w:ascii="Arial" w:eastAsia="Times New Roman" w:hAnsi="Arial" w:cs="Arial"/>
                <w:sz w:val="23"/>
                <w:szCs w:val="23"/>
                <w:lang w:eastAsia="de-DE"/>
              </w:rPr>
              <w:t xml:space="preserve"> Deiner sieben Gaben Kraft! Gib Verdienst in dieser Zeit und dereinst die Seligkeit nach vollbrachter Wanderschaft. Amen. Alleluja.</w:t>
            </w:r>
          </w:p>
          <w:p w14:paraId="44FA95E6" w14:textId="77777777" w:rsidR="00E750D7" w:rsidRDefault="00BD39D6" w:rsidP="00C50B73">
            <w:pPr>
              <w:autoSpaceDE w:val="0"/>
              <w:autoSpaceDN w:val="0"/>
              <w:spacing w:after="120" w:line="240" w:lineRule="auto"/>
              <w:jc w:val="both"/>
              <w:rPr>
                <w:rFonts w:ascii="Arial" w:eastAsia="Times New Roman" w:hAnsi="Arial" w:cs="Arial"/>
                <w:b/>
                <w:bCs/>
                <w:i/>
                <w:iCs/>
                <w:color w:val="2F5496" w:themeColor="accent1" w:themeShade="BF"/>
                <w:sz w:val="23"/>
                <w:szCs w:val="23"/>
                <w:lang w:eastAsia="de-DE"/>
              </w:rPr>
            </w:pPr>
            <w:r w:rsidRPr="00037335">
              <w:rPr>
                <w:rFonts w:ascii="Arial" w:eastAsia="Times New Roman" w:hAnsi="Arial" w:cs="Arial"/>
                <w:b/>
                <w:bCs/>
                <w:i/>
                <w:iCs/>
                <w:color w:val="2F5496" w:themeColor="accent1" w:themeShade="BF"/>
                <w:sz w:val="23"/>
                <w:szCs w:val="23"/>
                <w:lang w:eastAsia="de-DE"/>
              </w:rPr>
              <w:t>Die Bibelstellen wurden neu, direkt vom altgriechischen Urtext von Nestle – Aland, ins Deutsche übersetzt und geben die korrekte Bedeutung wieder.</w:t>
            </w:r>
          </w:p>
          <w:p w14:paraId="557E76BF" w14:textId="77777777" w:rsidR="00E722BB" w:rsidRDefault="00BD39D6" w:rsidP="00E722BB">
            <w:pPr>
              <w:autoSpaceDE w:val="0"/>
              <w:autoSpaceDN w:val="0"/>
              <w:spacing w:after="0" w:line="240" w:lineRule="auto"/>
              <w:jc w:val="both"/>
              <w:rPr>
                <w:rFonts w:ascii="Arial" w:hAnsi="Arial" w:cs="Arial"/>
                <w:b/>
                <w:bCs/>
                <w:color w:val="2F5496" w:themeColor="accent1" w:themeShade="BF"/>
                <w:sz w:val="23"/>
                <w:szCs w:val="23"/>
              </w:rPr>
            </w:pPr>
            <w:r w:rsidRPr="00037335">
              <w:rPr>
                <w:rFonts w:ascii="Arial" w:hAnsi="Arial" w:cs="Arial"/>
                <w:b/>
                <w:bCs/>
                <w:i/>
                <w:color w:val="C00000"/>
                <w:sz w:val="23"/>
                <w:szCs w:val="23"/>
              </w:rPr>
              <w:t>Vorbeter = V:</w:t>
            </w:r>
            <w:r w:rsidRPr="00037335">
              <w:rPr>
                <w:rFonts w:ascii="Arial" w:hAnsi="Arial" w:cs="Arial"/>
                <w:b/>
                <w:bCs/>
                <w:color w:val="C00000"/>
                <w:sz w:val="23"/>
                <w:szCs w:val="23"/>
              </w:rPr>
              <w:t xml:space="preserve"> </w:t>
            </w:r>
            <w:r w:rsidRPr="00037335">
              <w:rPr>
                <w:rFonts w:ascii="Arial" w:hAnsi="Arial" w:cs="Arial"/>
                <w:b/>
                <w:bCs/>
                <w:color w:val="2F5496" w:themeColor="accent1" w:themeShade="BF"/>
                <w:sz w:val="23"/>
                <w:szCs w:val="23"/>
              </w:rPr>
              <w:t xml:space="preserve">Erstes Gesätz: Mariä Verkündigung </w:t>
            </w:r>
            <w:r w:rsidRPr="00037335">
              <w:rPr>
                <w:rFonts w:ascii="Arial" w:hAnsi="Arial" w:cs="Arial"/>
                <w:b/>
                <w:bCs/>
                <w:i/>
                <w:color w:val="2F5496" w:themeColor="accent1" w:themeShade="BF"/>
                <w:sz w:val="23"/>
                <w:szCs w:val="23"/>
              </w:rPr>
              <w:t>(Lukas 1, 26 - 37)</w:t>
            </w:r>
            <w:r w:rsidR="00AC48F8">
              <w:rPr>
                <w:rFonts w:ascii="Arial" w:hAnsi="Arial" w:cs="Arial"/>
                <w:b/>
                <w:bCs/>
                <w:i/>
                <w:color w:val="2F5496" w:themeColor="accent1" w:themeShade="BF"/>
                <w:sz w:val="23"/>
                <w:szCs w:val="23"/>
              </w:rPr>
              <w:t xml:space="preserve"> </w:t>
            </w:r>
            <w:r w:rsidRPr="00037335">
              <w:rPr>
                <w:rFonts w:ascii="Arial" w:hAnsi="Arial" w:cs="Arial"/>
                <w:b/>
                <w:bCs/>
                <w:color w:val="2F5496" w:themeColor="accent1" w:themeShade="BF"/>
                <w:sz w:val="23"/>
                <w:szCs w:val="23"/>
              </w:rPr>
              <w:t>„da der Ewige Vater Dich als Braut des Heiligen Geistes auserkor.“</w:t>
            </w:r>
          </w:p>
          <w:p w14:paraId="0CB5F1D2" w14:textId="77777777" w:rsidR="00E722BB" w:rsidRDefault="00BD39D6" w:rsidP="00E722BB">
            <w:pPr>
              <w:autoSpaceDE w:val="0"/>
              <w:autoSpaceDN w:val="0"/>
              <w:spacing w:after="0" w:line="240" w:lineRule="auto"/>
              <w:jc w:val="both"/>
              <w:rPr>
                <w:rFonts w:ascii="Arial" w:hAnsi="Arial" w:cs="Arial"/>
                <w:color w:val="000000"/>
                <w:sz w:val="23"/>
                <w:szCs w:val="23"/>
              </w:rPr>
            </w:pPr>
            <w:r w:rsidRPr="00037335">
              <w:rPr>
                <w:rFonts w:ascii="Arial" w:hAnsi="Arial" w:cs="Arial"/>
                <w:color w:val="000000"/>
                <w:sz w:val="23"/>
                <w:szCs w:val="23"/>
              </w:rPr>
              <w:t>Im sechsten Monat wurde der Engel Gabriel von Gott in eine Stadt in Galiläa namens Nazareth zu einer Jungfrau gesandt. Sie war mit einem Mann namens Josef verlobt, der aus dem Haus David stammte. Der Name der Jungfrau war Maria. Der Engel trat bei ihr ein und sagte: Sei gegrüßt, du Begnadete, der Herr ist mit dir. Sie erschrak über die Worte und überlegte, was dieser Gruß zu bedeuten habe. Da sagte der Engel zu ihr: Fürchte dich nicht, Maria; denn du hast bei Gott Gnade gefunden. Du wirst ein Kind empfangen, einen Sohn wirst du gebären; dem sollst du den Namen Jesus geben. Er wird groß sein und Sohn des Höchsten genannt werden. Gott, der Herr, wird ihm den Thron seines Vaters David geben. Er wird über das Haus Jakob in Ewigkeit König sein, und sein Königtum wird kein Ende haben. Maria sagte aber zu dem Engel: Wie soll das geschehen, da ich keinen Mann erkenne? Der Engel antwortete ihr: Der Heilige Geist wird auf dich kommen, und die Kraft des Höchsten wird dich überschatten. Deshalb wird auch das Kind heilig und Sohn Gottes genannt werden. Und siehe, Elisabeth, deine Verwandte, hat noch in ihrem hohen Alter einen Sohn empfangen; obwohl sie als unfruchtbar galt, ist sie jetzt schon im sechsten Monat. Denn kein Wort von Gott wird kraftlos sein.</w:t>
            </w:r>
          </w:p>
          <w:p w14:paraId="750CBA2B" w14:textId="77777777" w:rsidR="00E722BB" w:rsidRPr="00BE6E5D" w:rsidRDefault="00BD39D6" w:rsidP="00E722BB">
            <w:pPr>
              <w:autoSpaceDE w:val="0"/>
              <w:autoSpaceDN w:val="0"/>
              <w:spacing w:after="0" w:line="240" w:lineRule="auto"/>
              <w:jc w:val="both"/>
              <w:rPr>
                <w:rFonts w:ascii="Arial" w:hAnsi="Arial" w:cs="Arial"/>
                <w:b/>
                <w:bCs/>
                <w:i/>
                <w:iCs/>
                <w:color w:val="2F5496" w:themeColor="accent1" w:themeShade="BF"/>
                <w:sz w:val="23"/>
                <w:szCs w:val="23"/>
              </w:rPr>
            </w:pPr>
            <w:r w:rsidRPr="00BE6E5D">
              <w:rPr>
                <w:rFonts w:ascii="Arial" w:hAnsi="Arial" w:cs="Arial"/>
                <w:b/>
                <w:bCs/>
                <w:i/>
                <w:iCs/>
                <w:color w:val="2F5496" w:themeColor="accent1" w:themeShade="BF"/>
                <w:sz w:val="23"/>
                <w:szCs w:val="23"/>
              </w:rPr>
              <w:t>Siebenmal wird gebetet:</w:t>
            </w:r>
          </w:p>
          <w:p w14:paraId="6FD59518" w14:textId="77777777" w:rsidR="0036119D" w:rsidRDefault="00BD39D6" w:rsidP="003D1D93">
            <w:pPr>
              <w:autoSpaceDE w:val="0"/>
              <w:autoSpaceDN w:val="0"/>
              <w:spacing w:after="240" w:line="240" w:lineRule="auto"/>
              <w:jc w:val="both"/>
              <w:rPr>
                <w:rFonts w:ascii="Arial" w:hAnsi="Arial" w:cs="Arial"/>
                <w:i/>
                <w:iCs/>
                <w:color w:val="000000"/>
                <w:sz w:val="23"/>
                <w:szCs w:val="23"/>
              </w:rPr>
            </w:pPr>
            <w:r w:rsidRPr="00037335">
              <w:rPr>
                <w:rFonts w:ascii="Arial" w:hAnsi="Arial" w:cs="Arial"/>
                <w:b/>
                <w:i/>
                <w:iCs/>
                <w:color w:val="C00000"/>
                <w:sz w:val="23"/>
                <w:szCs w:val="23"/>
              </w:rPr>
              <w:t>A:</w:t>
            </w:r>
            <w:r w:rsidRPr="00037335">
              <w:rPr>
                <w:rFonts w:ascii="Arial" w:hAnsi="Arial" w:cs="Arial"/>
                <w:i/>
                <w:iCs/>
                <w:color w:val="C00000"/>
                <w:sz w:val="23"/>
                <w:szCs w:val="23"/>
              </w:rPr>
              <w:t xml:space="preserve"> </w:t>
            </w:r>
            <w:proofErr w:type="spellStart"/>
            <w:r w:rsidRPr="00037335">
              <w:rPr>
                <w:rFonts w:ascii="Arial" w:hAnsi="Arial" w:cs="Arial"/>
                <w:i/>
                <w:iCs/>
                <w:color w:val="000000"/>
                <w:sz w:val="23"/>
                <w:szCs w:val="23"/>
              </w:rPr>
              <w:t>Gegrüßet</w:t>
            </w:r>
            <w:proofErr w:type="spellEnd"/>
            <w:r w:rsidRPr="00037335">
              <w:rPr>
                <w:rFonts w:ascii="Arial" w:hAnsi="Arial" w:cs="Arial"/>
                <w:i/>
                <w:iCs/>
                <w:color w:val="000000"/>
                <w:sz w:val="23"/>
                <w:szCs w:val="23"/>
              </w:rPr>
              <w:t xml:space="preserve"> seist Du Maria, voll der Gnade, der Herr ist mit Dir, Du bist gebenedeit unter den Frauen und gebenedeit ist die Frucht Deines Leibes, Jesus, da der Ewige Vater Dich als Braut des Heiligen Geistes auserkor. Heilige Maria, Muttergottes, bitte für uns Sünder jetzt und in der Stunde unseres Todes. Amen.</w:t>
            </w:r>
          </w:p>
          <w:p w14:paraId="44CA7229" w14:textId="77777777" w:rsidR="0036119D" w:rsidRDefault="00BD39D6" w:rsidP="0036119D">
            <w:pPr>
              <w:autoSpaceDE w:val="0"/>
              <w:autoSpaceDN w:val="0"/>
              <w:spacing w:after="0" w:line="240" w:lineRule="auto"/>
              <w:jc w:val="both"/>
              <w:rPr>
                <w:rFonts w:ascii="Arial" w:hAnsi="Arial" w:cs="Arial"/>
                <w:b/>
                <w:bCs/>
                <w:i/>
                <w:color w:val="2F5496" w:themeColor="accent1" w:themeShade="BF"/>
                <w:sz w:val="23"/>
                <w:szCs w:val="23"/>
              </w:rPr>
            </w:pPr>
            <w:r w:rsidRPr="00037335">
              <w:rPr>
                <w:rFonts w:ascii="Arial" w:hAnsi="Arial" w:cs="Arial"/>
                <w:b/>
                <w:bCs/>
                <w:i/>
                <w:color w:val="C00000"/>
                <w:sz w:val="23"/>
                <w:szCs w:val="23"/>
              </w:rPr>
              <w:t>V:</w:t>
            </w:r>
            <w:r w:rsidRPr="00037335">
              <w:rPr>
                <w:rFonts w:ascii="Arial" w:hAnsi="Arial" w:cs="Arial"/>
                <w:b/>
                <w:bCs/>
                <w:color w:val="C00000"/>
                <w:sz w:val="23"/>
                <w:szCs w:val="23"/>
              </w:rPr>
              <w:t xml:space="preserve"> </w:t>
            </w:r>
            <w:r w:rsidRPr="00037335">
              <w:rPr>
                <w:rFonts w:ascii="Arial" w:hAnsi="Arial" w:cs="Arial"/>
                <w:b/>
                <w:bCs/>
                <w:color w:val="2F5496" w:themeColor="accent1" w:themeShade="BF"/>
                <w:sz w:val="23"/>
                <w:szCs w:val="23"/>
              </w:rPr>
              <w:t xml:space="preserve">Zweites Gesätz: Mir geschehe nach Deinem Wort </w:t>
            </w:r>
            <w:r w:rsidRPr="00037335">
              <w:rPr>
                <w:rFonts w:ascii="Arial" w:hAnsi="Arial" w:cs="Arial"/>
                <w:b/>
                <w:bCs/>
                <w:i/>
                <w:color w:val="2F5496" w:themeColor="accent1" w:themeShade="BF"/>
                <w:sz w:val="23"/>
                <w:szCs w:val="23"/>
              </w:rPr>
              <w:t>(Lukas 1, 38)</w:t>
            </w:r>
          </w:p>
          <w:p w14:paraId="194ACDD1" w14:textId="77777777" w:rsidR="00D909B4" w:rsidRDefault="00BD39D6" w:rsidP="00D909B4">
            <w:pPr>
              <w:autoSpaceDE w:val="0"/>
              <w:autoSpaceDN w:val="0"/>
              <w:spacing w:after="0" w:line="240" w:lineRule="auto"/>
              <w:jc w:val="both"/>
              <w:rPr>
                <w:rFonts w:ascii="Arial" w:hAnsi="Arial" w:cs="Arial"/>
                <w:b/>
                <w:bCs/>
                <w:color w:val="2F5496" w:themeColor="accent1" w:themeShade="BF"/>
                <w:sz w:val="23"/>
                <w:szCs w:val="23"/>
              </w:rPr>
            </w:pPr>
            <w:r w:rsidRPr="00037335">
              <w:rPr>
                <w:rFonts w:ascii="Arial" w:hAnsi="Arial" w:cs="Arial"/>
                <w:b/>
                <w:bCs/>
                <w:color w:val="2F5496" w:themeColor="accent1" w:themeShade="BF"/>
                <w:sz w:val="23"/>
                <w:szCs w:val="23"/>
              </w:rPr>
              <w:t xml:space="preserve">„da Du als Braut des Heiligen Geistes Dich mit Deinem ‚Ja‘ Gott </w:t>
            </w:r>
            <w:proofErr w:type="spellStart"/>
            <w:r w:rsidRPr="00037335">
              <w:rPr>
                <w:rFonts w:ascii="Arial" w:hAnsi="Arial" w:cs="Arial"/>
                <w:b/>
                <w:bCs/>
                <w:color w:val="2F5496" w:themeColor="accent1" w:themeShade="BF"/>
                <w:sz w:val="23"/>
                <w:szCs w:val="23"/>
              </w:rPr>
              <w:t>anvermähltest</w:t>
            </w:r>
            <w:proofErr w:type="spellEnd"/>
            <w:r w:rsidRPr="00037335">
              <w:rPr>
                <w:rFonts w:ascii="Arial" w:hAnsi="Arial" w:cs="Arial"/>
                <w:b/>
                <w:bCs/>
                <w:color w:val="2F5496" w:themeColor="accent1" w:themeShade="BF"/>
                <w:sz w:val="23"/>
                <w:szCs w:val="23"/>
              </w:rPr>
              <w:t>.“</w:t>
            </w:r>
          </w:p>
          <w:p w14:paraId="3E9E769F" w14:textId="04A8E6C0" w:rsidR="00117880" w:rsidRDefault="00BD39D6" w:rsidP="00117880">
            <w:pPr>
              <w:autoSpaceDE w:val="0"/>
              <w:autoSpaceDN w:val="0"/>
              <w:spacing w:after="0" w:line="240" w:lineRule="auto"/>
              <w:jc w:val="both"/>
              <w:rPr>
                <w:rFonts w:ascii="Arial" w:hAnsi="Arial" w:cs="Arial"/>
                <w:color w:val="000000"/>
                <w:sz w:val="23"/>
                <w:szCs w:val="23"/>
              </w:rPr>
            </w:pPr>
            <w:r w:rsidRPr="00037335">
              <w:rPr>
                <w:rFonts w:ascii="Arial" w:hAnsi="Arial" w:cs="Arial"/>
                <w:color w:val="000000"/>
                <w:sz w:val="23"/>
                <w:szCs w:val="23"/>
              </w:rPr>
              <w:lastRenderedPageBreak/>
              <w:t xml:space="preserve">sich eintragen zu lassen mit Maria, seiner Vermählten, die ein Kind erwartete. Als sie dort waren, kam für Maria die Zeit ihrer Niederkunft und sie gebar ihren Sohn, den Erstgeborenen. Sie wickelte ihn in Windeln und legte ihn in eine Krippe, weil in der Herberge kein Platz für sie war. In jener Gegend lebten Hirten auf freiem Feld und hielten Nachtwache über ihre Herde. Ein Engel des Herrn stellte sich zu ihnen, und die Herrlichkeit des Herrn </w:t>
            </w:r>
            <w:proofErr w:type="spellStart"/>
            <w:r w:rsidRPr="00037335">
              <w:rPr>
                <w:rFonts w:ascii="Arial" w:hAnsi="Arial" w:cs="Arial"/>
                <w:color w:val="000000"/>
                <w:sz w:val="23"/>
                <w:szCs w:val="23"/>
              </w:rPr>
              <w:t>umleuchtete</w:t>
            </w:r>
            <w:proofErr w:type="spellEnd"/>
            <w:r w:rsidRPr="00037335">
              <w:rPr>
                <w:rFonts w:ascii="Arial" w:hAnsi="Arial" w:cs="Arial"/>
                <w:color w:val="000000"/>
                <w:sz w:val="23"/>
                <w:szCs w:val="23"/>
              </w:rPr>
              <w:t xml:space="preserve"> sie. Sie gerieten in eine große Furcht. Der Engel sagte zu ihnen: Fürchtet euch nicht, denn ich verkünde euch eine große Freude, die dem ganzen Volk zuteilwerden soll: Heute wurde euch in der Stadt Davids der Retter geboren, er ist der Messias, der Herr. Und dies ist für euch das Zeichen: Ihr werdet ein Kind finden, das in Windeln gewickelt in einer Krippe liegt. Und plötzlich war bei dem Engel ein großes himmlisches Heer, das Gott lobte und sprach: Herrlichkeit sei Gott in der Höhe, und auf Erden sei Frieden unter den Menschen seines Wohlgefallens! Als die Engel sie verlassen hatten und in den Himmel zurückgekehrt waren, sagten die Hirten zueinander: Kommt wir gehen nach Bethlehem, um das Ereignis zu sehen, das der Herr uns kundgetan hat. So eilten sie hin und fanden Maria und Josef und das Kind, das in der Krippe lag. Als sie es sahen, erzählten sie, was ihnen über dieses Kind gesagt worden war. Und alle, die es hörten, staunten über die Worte der Hirten. Maria aber bewahrte alle diese Worte in ihrem Herzen und dachte darüber nach. Die Hirten kehrten zurück, rühmten Gott und priesen ihn für alles, was sie gehört und gesehen hatten; denn alles war so gewesen, wie es ihnen gesagt worden war.</w:t>
            </w:r>
          </w:p>
          <w:p w14:paraId="6D1876C0" w14:textId="77777777" w:rsidR="00117880" w:rsidRDefault="00BD39D6" w:rsidP="00117880">
            <w:pPr>
              <w:autoSpaceDE w:val="0"/>
              <w:autoSpaceDN w:val="0"/>
              <w:spacing w:after="0" w:line="240" w:lineRule="auto"/>
              <w:jc w:val="both"/>
              <w:rPr>
                <w:rFonts w:ascii="Arial" w:hAnsi="Arial" w:cs="Arial"/>
                <w:b/>
                <w:bCs/>
                <w:i/>
                <w:iCs/>
                <w:color w:val="2F5496" w:themeColor="accent1" w:themeShade="BF"/>
                <w:sz w:val="23"/>
                <w:szCs w:val="23"/>
              </w:rPr>
            </w:pPr>
            <w:r w:rsidRPr="00117880">
              <w:rPr>
                <w:rFonts w:ascii="Arial" w:hAnsi="Arial" w:cs="Arial"/>
                <w:b/>
                <w:bCs/>
                <w:i/>
                <w:iCs/>
                <w:color w:val="2F5496" w:themeColor="accent1" w:themeShade="BF"/>
                <w:sz w:val="23"/>
                <w:szCs w:val="23"/>
              </w:rPr>
              <w:t>Sieben Mal wird gebetet:</w:t>
            </w:r>
          </w:p>
          <w:p w14:paraId="002142B0" w14:textId="65AE5C51" w:rsidR="00BD39D6" w:rsidRPr="00037335" w:rsidRDefault="00BD39D6" w:rsidP="00117880">
            <w:pPr>
              <w:autoSpaceDE w:val="0"/>
              <w:autoSpaceDN w:val="0"/>
              <w:spacing w:after="0" w:line="240" w:lineRule="auto"/>
              <w:jc w:val="both"/>
              <w:rPr>
                <w:rFonts w:ascii="Arial" w:hAnsi="Arial" w:cs="Arial"/>
                <w:i/>
                <w:iCs/>
                <w:color w:val="000000"/>
                <w:sz w:val="23"/>
                <w:szCs w:val="23"/>
              </w:rPr>
            </w:pPr>
            <w:r w:rsidRPr="00037335">
              <w:rPr>
                <w:rFonts w:ascii="Arial" w:hAnsi="Arial" w:cs="Arial"/>
                <w:b/>
                <w:i/>
                <w:iCs/>
                <w:color w:val="C00000"/>
                <w:sz w:val="23"/>
                <w:szCs w:val="23"/>
              </w:rPr>
              <w:t>A:</w:t>
            </w:r>
            <w:r w:rsidRPr="00037335">
              <w:rPr>
                <w:rFonts w:ascii="Arial" w:hAnsi="Arial" w:cs="Arial"/>
                <w:i/>
                <w:iCs/>
                <w:color w:val="000000"/>
                <w:sz w:val="23"/>
                <w:szCs w:val="23"/>
              </w:rPr>
              <w:t xml:space="preserve"> </w:t>
            </w:r>
            <w:proofErr w:type="spellStart"/>
            <w:r w:rsidRPr="00037335">
              <w:rPr>
                <w:rFonts w:ascii="Arial" w:hAnsi="Arial" w:cs="Arial"/>
                <w:i/>
                <w:iCs/>
                <w:color w:val="000000"/>
                <w:sz w:val="23"/>
                <w:szCs w:val="23"/>
              </w:rPr>
              <w:t>Gegrüßet</w:t>
            </w:r>
            <w:proofErr w:type="spellEnd"/>
            <w:r w:rsidRPr="00037335">
              <w:rPr>
                <w:rFonts w:ascii="Arial" w:hAnsi="Arial" w:cs="Arial"/>
                <w:i/>
                <w:iCs/>
                <w:color w:val="000000"/>
                <w:sz w:val="23"/>
                <w:szCs w:val="23"/>
              </w:rPr>
              <w:t xml:space="preserve"> seist Du Maria, voll der Gnade, der Herr ist mit Dir, Du bist gebenedeit unter den Frauen und gebenedeit ist die Frucht Deines Leibes Jesus, da Du als Braut des Heiligen Geistes alle Widerstände überwunden und Dir nach der Geburt des Herrn der glorreiche Gesang der Engel durch die Hirten verkündet wurde. Heilige Maria, Mutter Gottes, bitte für uns Sünder jetzt und in der Stunde unseres Todes. Amen.</w:t>
            </w:r>
          </w:p>
          <w:p w14:paraId="298D3D7A" w14:textId="4E9E8E2B" w:rsidR="00BD39D6" w:rsidRPr="00117880" w:rsidRDefault="00BD39D6" w:rsidP="00037335">
            <w:pPr>
              <w:pStyle w:val="StandardWeb"/>
              <w:spacing w:after="0" w:afterAutospacing="0"/>
              <w:contextualSpacing/>
              <w:jc w:val="both"/>
              <w:rPr>
                <w:rFonts w:ascii="Arial" w:hAnsi="Arial" w:cs="Arial"/>
                <w:color w:val="000000"/>
                <w:sz w:val="23"/>
                <w:szCs w:val="23"/>
              </w:rPr>
            </w:pPr>
            <w:r w:rsidRPr="00037335">
              <w:rPr>
                <w:rFonts w:ascii="Arial" w:hAnsi="Arial" w:cs="Arial"/>
                <w:color w:val="000000"/>
                <w:sz w:val="23"/>
                <w:szCs w:val="23"/>
              </w:rPr>
              <w:t> </w:t>
            </w:r>
            <w:r w:rsidRPr="00037335">
              <w:rPr>
                <w:rFonts w:ascii="Arial" w:hAnsi="Arial" w:cs="Arial"/>
                <w:b/>
                <w:bCs/>
                <w:i/>
                <w:color w:val="C00000"/>
                <w:sz w:val="23"/>
                <w:szCs w:val="23"/>
              </w:rPr>
              <w:t>V:</w:t>
            </w:r>
            <w:r w:rsidRPr="00037335">
              <w:rPr>
                <w:rFonts w:ascii="Arial" w:hAnsi="Arial" w:cs="Arial"/>
                <w:b/>
                <w:bCs/>
                <w:color w:val="C00000"/>
                <w:sz w:val="23"/>
                <w:szCs w:val="23"/>
              </w:rPr>
              <w:t xml:space="preserve"> </w:t>
            </w:r>
            <w:r w:rsidRPr="00037335">
              <w:rPr>
                <w:rFonts w:ascii="Arial" w:hAnsi="Arial" w:cs="Arial"/>
                <w:b/>
                <w:bCs/>
                <w:color w:val="2F5496" w:themeColor="accent1" w:themeShade="BF"/>
                <w:sz w:val="23"/>
                <w:szCs w:val="23"/>
              </w:rPr>
              <w:t xml:space="preserve">Fünftes Gesätz: Besuch der Heiligen Drei Könige und die Weissagung des Simeon </w:t>
            </w:r>
            <w:r w:rsidRPr="00037335">
              <w:rPr>
                <w:rFonts w:ascii="Arial" w:hAnsi="Arial" w:cs="Arial"/>
                <w:b/>
                <w:bCs/>
                <w:i/>
                <w:color w:val="2F5496" w:themeColor="accent1" w:themeShade="BF"/>
                <w:sz w:val="23"/>
                <w:szCs w:val="23"/>
              </w:rPr>
              <w:t>(Matthäus 2, 1-12und Lukas 2, 22-35)</w:t>
            </w:r>
          </w:p>
          <w:p w14:paraId="2A7C473F" w14:textId="77777777" w:rsidR="00BD39D6" w:rsidRPr="00037335" w:rsidRDefault="00BD39D6" w:rsidP="00037335">
            <w:pPr>
              <w:pStyle w:val="StandardWeb"/>
              <w:spacing w:after="0" w:afterAutospacing="0"/>
              <w:contextualSpacing/>
              <w:jc w:val="both"/>
              <w:rPr>
                <w:rFonts w:ascii="Arial" w:hAnsi="Arial" w:cs="Arial"/>
                <w:b/>
                <w:bCs/>
                <w:color w:val="2F5496" w:themeColor="accent1" w:themeShade="BF"/>
                <w:sz w:val="23"/>
                <w:szCs w:val="23"/>
              </w:rPr>
            </w:pPr>
            <w:r w:rsidRPr="00037335">
              <w:rPr>
                <w:rFonts w:ascii="Arial" w:hAnsi="Arial" w:cs="Arial"/>
                <w:b/>
                <w:bCs/>
                <w:color w:val="2F5496" w:themeColor="accent1" w:themeShade="BF"/>
                <w:sz w:val="23"/>
                <w:szCs w:val="23"/>
              </w:rPr>
              <w:t>„da Du als Braut des Heiligen Geistes die Anbetung der drei Weisen und die Weissagung des Simeon in Deinem Herzen bewahrtest.“</w:t>
            </w:r>
          </w:p>
          <w:p w14:paraId="2D2236A5" w14:textId="77777777" w:rsidR="004D3DB8" w:rsidRDefault="00BD39D6" w:rsidP="00333791">
            <w:pPr>
              <w:pStyle w:val="StandardWeb"/>
              <w:spacing w:after="0" w:afterAutospacing="0"/>
              <w:contextualSpacing/>
              <w:jc w:val="both"/>
              <w:rPr>
                <w:rFonts w:ascii="Arial" w:hAnsi="Arial" w:cs="Arial"/>
                <w:color w:val="000000"/>
                <w:sz w:val="23"/>
                <w:szCs w:val="23"/>
              </w:rPr>
            </w:pPr>
            <w:r w:rsidRPr="00037335">
              <w:rPr>
                <w:rFonts w:ascii="Arial" w:hAnsi="Arial" w:cs="Arial"/>
                <w:b/>
                <w:bCs/>
                <w:i/>
                <w:color w:val="000000"/>
                <w:sz w:val="23"/>
                <w:szCs w:val="23"/>
              </w:rPr>
              <w:t xml:space="preserve">Matthäus 2, 1-12: </w:t>
            </w:r>
            <w:r w:rsidRPr="00037335">
              <w:rPr>
                <w:rFonts w:ascii="Arial" w:hAnsi="Arial" w:cs="Arial"/>
                <w:color w:val="000000"/>
                <w:sz w:val="23"/>
                <w:szCs w:val="23"/>
              </w:rPr>
              <w:t>Als Jesus zur Zeit des Königs Herodes in Bethlehem in Judäa geboren worden war, kamen Weise aus dem Osten nach</w:t>
            </w:r>
            <w:r w:rsidR="00C1541A" w:rsidRPr="00037335">
              <w:rPr>
                <w:rFonts w:ascii="Arial" w:hAnsi="Arial" w:cs="Arial"/>
                <w:color w:val="000000"/>
                <w:sz w:val="23"/>
                <w:szCs w:val="23"/>
              </w:rPr>
              <w:t xml:space="preserve"> </w:t>
            </w:r>
            <w:r w:rsidR="00C1541A" w:rsidRPr="00037335">
              <w:rPr>
                <w:rFonts w:ascii="Arial" w:hAnsi="Arial" w:cs="Arial"/>
                <w:color w:val="000000"/>
                <w:sz w:val="23"/>
                <w:szCs w:val="23"/>
              </w:rPr>
              <w:t>Jerusalem und fragten: Wo ist der neugeborene König der Juden? Wir</w:t>
            </w:r>
          </w:p>
          <w:p w14:paraId="53A1703F" w14:textId="14972AE4" w:rsidR="00BD39D6" w:rsidRPr="00037335" w:rsidRDefault="00BD39D6" w:rsidP="00333791">
            <w:pPr>
              <w:pStyle w:val="StandardWeb"/>
              <w:spacing w:after="0" w:afterAutospacing="0"/>
              <w:contextualSpacing/>
              <w:jc w:val="both"/>
              <w:rPr>
                <w:rFonts w:ascii="Arial" w:hAnsi="Arial" w:cs="Arial"/>
                <w:color w:val="000000"/>
                <w:sz w:val="23"/>
                <w:szCs w:val="23"/>
              </w:rPr>
            </w:pPr>
            <w:r w:rsidRPr="00037335">
              <w:rPr>
                <w:rFonts w:ascii="Arial" w:hAnsi="Arial" w:cs="Arial"/>
                <w:color w:val="000000"/>
                <w:sz w:val="23"/>
                <w:szCs w:val="23"/>
              </w:rPr>
              <w:lastRenderedPageBreak/>
              <w:t>zu Fall kommen und viele aufgerichtet werden, und er wird ein Zeichen sein, dem widersprochen wird. Dir selbst aber wird ein Schwert durch die Seele dringen. So werden die Gedanken vieler Herzen offenbar werden.</w:t>
            </w:r>
          </w:p>
          <w:p w14:paraId="735BF76D" w14:textId="77777777" w:rsidR="00BD39D6" w:rsidRPr="00037335" w:rsidRDefault="00BD39D6" w:rsidP="00037335">
            <w:pPr>
              <w:pStyle w:val="StandardWeb"/>
              <w:spacing w:after="0" w:afterAutospacing="0"/>
              <w:contextualSpacing/>
              <w:jc w:val="both"/>
              <w:rPr>
                <w:rFonts w:ascii="Arial" w:hAnsi="Arial" w:cs="Arial"/>
                <w:i/>
                <w:iCs/>
                <w:color w:val="000000"/>
                <w:sz w:val="23"/>
                <w:szCs w:val="23"/>
              </w:rPr>
            </w:pPr>
            <w:r w:rsidRPr="00037335">
              <w:rPr>
                <w:rFonts w:ascii="Arial" w:hAnsi="Arial" w:cs="Arial"/>
                <w:i/>
                <w:iCs/>
                <w:color w:val="000000"/>
                <w:sz w:val="23"/>
                <w:szCs w:val="23"/>
              </w:rPr>
              <w:t>Sieben Mal wird gebetet:</w:t>
            </w:r>
          </w:p>
          <w:p w14:paraId="2A3008EF" w14:textId="77777777" w:rsidR="00BD39D6" w:rsidRPr="00037335" w:rsidRDefault="00BD39D6" w:rsidP="00037335">
            <w:pPr>
              <w:pStyle w:val="StandardWeb"/>
              <w:spacing w:after="0" w:afterAutospacing="0"/>
              <w:contextualSpacing/>
              <w:jc w:val="both"/>
              <w:rPr>
                <w:rFonts w:ascii="Arial" w:hAnsi="Arial" w:cs="Arial"/>
                <w:i/>
                <w:iCs/>
                <w:color w:val="000000"/>
                <w:sz w:val="23"/>
                <w:szCs w:val="23"/>
              </w:rPr>
            </w:pPr>
            <w:r w:rsidRPr="00037335">
              <w:rPr>
                <w:rFonts w:ascii="Arial" w:hAnsi="Arial" w:cs="Arial"/>
                <w:b/>
                <w:i/>
                <w:iCs/>
                <w:color w:val="C00000"/>
                <w:sz w:val="23"/>
                <w:szCs w:val="23"/>
              </w:rPr>
              <w:t>A:</w:t>
            </w:r>
            <w:r w:rsidRPr="00037335">
              <w:rPr>
                <w:rFonts w:ascii="Arial" w:hAnsi="Arial" w:cs="Arial"/>
                <w:i/>
                <w:iCs/>
                <w:color w:val="000000"/>
                <w:sz w:val="23"/>
                <w:szCs w:val="23"/>
              </w:rPr>
              <w:t xml:space="preserve"> </w:t>
            </w:r>
            <w:proofErr w:type="spellStart"/>
            <w:r w:rsidRPr="00037335">
              <w:rPr>
                <w:rFonts w:ascii="Arial" w:hAnsi="Arial" w:cs="Arial"/>
                <w:i/>
                <w:iCs/>
                <w:color w:val="000000"/>
                <w:sz w:val="23"/>
                <w:szCs w:val="23"/>
              </w:rPr>
              <w:t>Gegrüßet</w:t>
            </w:r>
            <w:proofErr w:type="spellEnd"/>
            <w:r w:rsidRPr="00037335">
              <w:rPr>
                <w:rFonts w:ascii="Arial" w:hAnsi="Arial" w:cs="Arial"/>
                <w:i/>
                <w:iCs/>
                <w:color w:val="000000"/>
                <w:sz w:val="23"/>
                <w:szCs w:val="23"/>
              </w:rPr>
              <w:t xml:space="preserve"> seist Du Maria, voll der Gnade, der Herr ist mit Dir, Du bist gebenedeit unter den Frauen und gebenedeit ist die Frucht Deines Leibes Jesus, da Du als Braut des Heiligen Geistes die Anbetung der drei Weisen und die Weissagung des Simeon in Deinem Herzen bewahrtest. Heilige Maria, Mutter Gottes, bitte für uns Sünder jetzt und in der Stunde unseres Todes. Amen.</w:t>
            </w:r>
          </w:p>
          <w:p w14:paraId="0FD387E0" w14:textId="77777777" w:rsidR="00BD39D6" w:rsidRPr="00037335" w:rsidRDefault="00BD39D6" w:rsidP="00037335">
            <w:pPr>
              <w:pStyle w:val="StandardWeb"/>
              <w:spacing w:after="0" w:afterAutospacing="0"/>
              <w:contextualSpacing/>
              <w:jc w:val="both"/>
              <w:rPr>
                <w:rFonts w:ascii="Arial" w:hAnsi="Arial" w:cs="Arial"/>
                <w:color w:val="000000"/>
                <w:sz w:val="23"/>
                <w:szCs w:val="23"/>
              </w:rPr>
            </w:pPr>
            <w:r w:rsidRPr="00037335">
              <w:rPr>
                <w:rFonts w:ascii="Arial" w:hAnsi="Arial" w:cs="Arial"/>
                <w:color w:val="000000"/>
                <w:sz w:val="23"/>
                <w:szCs w:val="23"/>
              </w:rPr>
              <w:t> </w:t>
            </w:r>
          </w:p>
          <w:p w14:paraId="4110680E" w14:textId="77777777" w:rsidR="00BD39D6" w:rsidRPr="00037335" w:rsidRDefault="00BD39D6" w:rsidP="00037335">
            <w:pPr>
              <w:pStyle w:val="StandardWeb"/>
              <w:spacing w:after="0" w:afterAutospacing="0"/>
              <w:contextualSpacing/>
              <w:jc w:val="both"/>
              <w:rPr>
                <w:rFonts w:ascii="Arial" w:hAnsi="Arial" w:cs="Arial"/>
                <w:b/>
                <w:bCs/>
                <w:color w:val="2F5496" w:themeColor="accent1" w:themeShade="BF"/>
                <w:sz w:val="23"/>
                <w:szCs w:val="23"/>
              </w:rPr>
            </w:pPr>
            <w:r w:rsidRPr="00037335">
              <w:rPr>
                <w:rFonts w:ascii="Arial" w:hAnsi="Arial" w:cs="Arial"/>
                <w:b/>
                <w:bCs/>
                <w:i/>
                <w:color w:val="C00000"/>
                <w:sz w:val="23"/>
                <w:szCs w:val="23"/>
              </w:rPr>
              <w:t>V:</w:t>
            </w:r>
            <w:r w:rsidRPr="00037335">
              <w:rPr>
                <w:rFonts w:ascii="Arial" w:hAnsi="Arial" w:cs="Arial"/>
                <w:b/>
                <w:bCs/>
                <w:color w:val="C00000"/>
                <w:sz w:val="23"/>
                <w:szCs w:val="23"/>
              </w:rPr>
              <w:t xml:space="preserve"> </w:t>
            </w:r>
            <w:r w:rsidRPr="00037335">
              <w:rPr>
                <w:rFonts w:ascii="Arial" w:hAnsi="Arial" w:cs="Arial"/>
                <w:b/>
                <w:bCs/>
                <w:color w:val="2F5496" w:themeColor="accent1" w:themeShade="BF"/>
                <w:sz w:val="23"/>
                <w:szCs w:val="23"/>
              </w:rPr>
              <w:t xml:space="preserve">Sechstes Gesätz: Maria unter dem Kreuz </w:t>
            </w:r>
            <w:r w:rsidRPr="00037335">
              <w:rPr>
                <w:rFonts w:ascii="Arial" w:hAnsi="Arial" w:cs="Arial"/>
                <w:b/>
                <w:bCs/>
                <w:i/>
                <w:color w:val="2F5496" w:themeColor="accent1" w:themeShade="BF"/>
                <w:sz w:val="23"/>
                <w:szCs w:val="23"/>
              </w:rPr>
              <w:t>(Johannes 19, 25-30)</w:t>
            </w:r>
          </w:p>
          <w:p w14:paraId="2D74A619" w14:textId="77777777" w:rsidR="00BD39D6" w:rsidRPr="00037335" w:rsidRDefault="00BD39D6" w:rsidP="00037335">
            <w:pPr>
              <w:pStyle w:val="StandardWeb"/>
              <w:spacing w:after="0" w:afterAutospacing="0"/>
              <w:contextualSpacing/>
              <w:jc w:val="both"/>
              <w:rPr>
                <w:rFonts w:ascii="Arial" w:hAnsi="Arial" w:cs="Arial"/>
                <w:b/>
                <w:bCs/>
                <w:color w:val="2F5496" w:themeColor="accent1" w:themeShade="BF"/>
                <w:sz w:val="23"/>
                <w:szCs w:val="23"/>
              </w:rPr>
            </w:pPr>
            <w:r w:rsidRPr="00037335">
              <w:rPr>
                <w:rFonts w:ascii="Arial" w:hAnsi="Arial" w:cs="Arial"/>
                <w:b/>
                <w:bCs/>
                <w:color w:val="2F5496" w:themeColor="accent1" w:themeShade="BF"/>
                <w:sz w:val="23"/>
                <w:szCs w:val="23"/>
              </w:rPr>
              <w:t>„da Du als Braut des Heiligen Geistes unter dem vom Kostbaren Blute getränkten Kreuz Deines Sohnes standest und das Schwert des Leidens tief Deine Seele und Dein Herz durchdrang.“</w:t>
            </w:r>
          </w:p>
          <w:p w14:paraId="6F14CBB8" w14:textId="77777777" w:rsidR="00BD39D6" w:rsidRPr="00037335" w:rsidRDefault="00BD39D6" w:rsidP="00037335">
            <w:pPr>
              <w:pStyle w:val="StandardWeb"/>
              <w:spacing w:after="0" w:afterAutospacing="0"/>
              <w:contextualSpacing/>
              <w:jc w:val="both"/>
              <w:rPr>
                <w:rFonts w:ascii="Arial" w:hAnsi="Arial" w:cs="Arial"/>
                <w:sz w:val="23"/>
                <w:szCs w:val="23"/>
              </w:rPr>
            </w:pPr>
            <w:r w:rsidRPr="00037335">
              <w:rPr>
                <w:rFonts w:ascii="Arial" w:hAnsi="Arial" w:cs="Arial"/>
                <w:sz w:val="23"/>
                <w:szCs w:val="23"/>
              </w:rPr>
              <w:t xml:space="preserve">Bei dem Kreuz Jesu standen seine Mutter und die Schwester seiner Mutter, Maria, die Frau des </w:t>
            </w:r>
            <w:proofErr w:type="spellStart"/>
            <w:r w:rsidRPr="00037335">
              <w:rPr>
                <w:rFonts w:ascii="Arial" w:hAnsi="Arial" w:cs="Arial"/>
                <w:sz w:val="23"/>
                <w:szCs w:val="23"/>
              </w:rPr>
              <w:t>Kleophas</w:t>
            </w:r>
            <w:proofErr w:type="spellEnd"/>
            <w:r w:rsidRPr="00037335">
              <w:rPr>
                <w:rFonts w:ascii="Arial" w:hAnsi="Arial" w:cs="Arial"/>
                <w:sz w:val="23"/>
                <w:szCs w:val="23"/>
              </w:rPr>
              <w:t xml:space="preserve">, und Maria von </w:t>
            </w:r>
            <w:proofErr w:type="spellStart"/>
            <w:r w:rsidRPr="00037335">
              <w:rPr>
                <w:rFonts w:ascii="Arial" w:hAnsi="Arial" w:cs="Arial"/>
                <w:sz w:val="23"/>
                <w:szCs w:val="23"/>
              </w:rPr>
              <w:t>Magdala</w:t>
            </w:r>
            <w:proofErr w:type="spellEnd"/>
            <w:r w:rsidRPr="00037335">
              <w:rPr>
                <w:rFonts w:ascii="Arial" w:hAnsi="Arial" w:cs="Arial"/>
                <w:sz w:val="23"/>
                <w:szCs w:val="23"/>
              </w:rPr>
              <w:t xml:space="preserve">. Als Jesus seine Mutter sah und bei ihr den Jünger, den er liebte, sagt(e) er zu der Mutter: Frau, siehe, dein Sohn! Dann sagt(e) er zu dem Jünger: Siehe, deine Mutter! Und ab jener Stunde nahm der Jünger sie in sein Haus. Danach, als Jesus wusste, dass schon alles vollbracht ist, sagt(e) er, damit die Schrift erfüllt werde: Ich habe Durst. Ein Gefäß voll mit Essig stand da. Sie steckten einen mit dem Essig vollgefüllten Schwamm auf einen </w:t>
            </w:r>
            <w:proofErr w:type="spellStart"/>
            <w:r w:rsidRPr="00037335">
              <w:rPr>
                <w:rFonts w:ascii="Arial" w:hAnsi="Arial" w:cs="Arial"/>
                <w:sz w:val="23"/>
                <w:szCs w:val="23"/>
              </w:rPr>
              <w:t>Ysopzweig</w:t>
            </w:r>
            <w:proofErr w:type="spellEnd"/>
            <w:r w:rsidRPr="00037335">
              <w:rPr>
                <w:rFonts w:ascii="Arial" w:hAnsi="Arial" w:cs="Arial"/>
                <w:sz w:val="23"/>
                <w:szCs w:val="23"/>
              </w:rPr>
              <w:t xml:space="preserve"> und hielten ihn an seinen Mund. Als nun Jesus den Essig genommen hatte, sprach er: Es ist vollbracht! Und er neigte das Haupt und gab den Geist auf.</w:t>
            </w:r>
          </w:p>
          <w:p w14:paraId="3A9180B9" w14:textId="77777777" w:rsidR="00684955" w:rsidRPr="00346263" w:rsidRDefault="00BD39D6" w:rsidP="00684955">
            <w:pPr>
              <w:pStyle w:val="StandardWeb"/>
              <w:spacing w:after="0" w:afterAutospacing="0"/>
              <w:contextualSpacing/>
              <w:jc w:val="both"/>
              <w:rPr>
                <w:rFonts w:ascii="Arial" w:hAnsi="Arial" w:cs="Arial"/>
                <w:b/>
                <w:bCs/>
                <w:i/>
                <w:iCs/>
                <w:color w:val="2F5496" w:themeColor="accent1" w:themeShade="BF"/>
                <w:sz w:val="23"/>
                <w:szCs w:val="23"/>
              </w:rPr>
            </w:pPr>
            <w:r w:rsidRPr="00346263">
              <w:rPr>
                <w:rFonts w:ascii="Arial" w:hAnsi="Arial" w:cs="Arial"/>
                <w:b/>
                <w:bCs/>
                <w:i/>
                <w:iCs/>
                <w:color w:val="2F5496" w:themeColor="accent1" w:themeShade="BF"/>
                <w:sz w:val="23"/>
                <w:szCs w:val="23"/>
              </w:rPr>
              <w:t>Sieben Mal wird gebetet:</w:t>
            </w:r>
          </w:p>
          <w:p w14:paraId="13C4C7E1" w14:textId="77777777" w:rsidR="00684955" w:rsidRDefault="00BD39D6" w:rsidP="00D07BCC">
            <w:pPr>
              <w:pStyle w:val="StandardWeb"/>
              <w:spacing w:before="0" w:beforeAutospacing="0" w:after="120" w:afterAutospacing="0"/>
              <w:jc w:val="both"/>
              <w:rPr>
                <w:rFonts w:ascii="Arial" w:hAnsi="Arial" w:cs="Arial"/>
                <w:i/>
                <w:iCs/>
                <w:sz w:val="23"/>
                <w:szCs w:val="23"/>
              </w:rPr>
            </w:pPr>
            <w:r w:rsidRPr="00037335">
              <w:rPr>
                <w:rFonts w:ascii="Arial" w:hAnsi="Arial" w:cs="Arial"/>
                <w:b/>
                <w:i/>
                <w:iCs/>
                <w:color w:val="C00000"/>
                <w:sz w:val="23"/>
                <w:szCs w:val="23"/>
              </w:rPr>
              <w:t>A:</w:t>
            </w:r>
            <w:r w:rsidRPr="00037335">
              <w:rPr>
                <w:rFonts w:ascii="Arial" w:hAnsi="Arial" w:cs="Arial"/>
                <w:i/>
                <w:iCs/>
                <w:sz w:val="23"/>
                <w:szCs w:val="23"/>
              </w:rPr>
              <w:t xml:space="preserve"> </w:t>
            </w:r>
            <w:proofErr w:type="spellStart"/>
            <w:r w:rsidRPr="00037335">
              <w:rPr>
                <w:rFonts w:ascii="Arial" w:hAnsi="Arial" w:cs="Arial"/>
                <w:i/>
                <w:iCs/>
                <w:sz w:val="23"/>
                <w:szCs w:val="23"/>
              </w:rPr>
              <w:t>Gegrüßet</w:t>
            </w:r>
            <w:proofErr w:type="spellEnd"/>
            <w:r w:rsidRPr="00037335">
              <w:rPr>
                <w:rFonts w:ascii="Arial" w:hAnsi="Arial" w:cs="Arial"/>
                <w:i/>
                <w:iCs/>
                <w:sz w:val="23"/>
                <w:szCs w:val="23"/>
              </w:rPr>
              <w:t xml:space="preserve"> seist Du Maria, voll der Gnade</w:t>
            </w:r>
            <w:r w:rsidRPr="00037335">
              <w:rPr>
                <w:rFonts w:ascii="Arial" w:hAnsi="Arial" w:cs="Arial"/>
                <w:i/>
                <w:iCs/>
                <w:color w:val="000000"/>
                <w:sz w:val="23"/>
                <w:szCs w:val="23"/>
              </w:rPr>
              <w:t>, der Herr ist mit Dir, Du bist gebenedeit unter den Frauen und gebenedeit ist die Frucht Deines Leibes Jesus, da Du als Braut des Heiligen Geistes unter dem vom Kostbaren Blute getränkten Kreuz Deines Sohnes standest und das Schwert des Leidens tief Deine Seele und Dein Herz durchdrang. Heilige Maria, Mutter Gottes, bitte für uns Sünder jetzt und in der Stunde unseres Todes. Amen.</w:t>
            </w:r>
          </w:p>
          <w:p w14:paraId="3502D051" w14:textId="65DABE56" w:rsidR="00BD39D6" w:rsidRPr="00684955" w:rsidRDefault="00BD39D6" w:rsidP="00037335">
            <w:pPr>
              <w:pStyle w:val="StandardWeb"/>
              <w:spacing w:after="0" w:afterAutospacing="0"/>
              <w:contextualSpacing/>
              <w:jc w:val="both"/>
              <w:rPr>
                <w:rFonts w:ascii="Arial" w:hAnsi="Arial" w:cs="Arial"/>
                <w:i/>
                <w:iCs/>
                <w:sz w:val="23"/>
                <w:szCs w:val="23"/>
              </w:rPr>
            </w:pPr>
            <w:r w:rsidRPr="00037335">
              <w:rPr>
                <w:rFonts w:ascii="Arial" w:hAnsi="Arial" w:cs="Arial"/>
                <w:b/>
                <w:bCs/>
                <w:i/>
                <w:color w:val="C00000"/>
                <w:sz w:val="23"/>
                <w:szCs w:val="23"/>
              </w:rPr>
              <w:t>V:</w:t>
            </w:r>
            <w:r w:rsidRPr="00037335">
              <w:rPr>
                <w:rFonts w:ascii="Arial" w:hAnsi="Arial" w:cs="Arial"/>
                <w:b/>
                <w:bCs/>
                <w:color w:val="C00000"/>
                <w:sz w:val="23"/>
                <w:szCs w:val="23"/>
              </w:rPr>
              <w:t xml:space="preserve"> </w:t>
            </w:r>
            <w:r w:rsidRPr="00037335">
              <w:rPr>
                <w:rFonts w:ascii="Arial" w:hAnsi="Arial" w:cs="Arial"/>
                <w:b/>
                <w:bCs/>
                <w:color w:val="2F5496" w:themeColor="accent1" w:themeShade="BF"/>
                <w:sz w:val="23"/>
                <w:szCs w:val="23"/>
              </w:rPr>
              <w:t xml:space="preserve">Siebtes Gesätz: Maria im Abendmahlssaal </w:t>
            </w:r>
            <w:r w:rsidRPr="00037335">
              <w:rPr>
                <w:rFonts w:ascii="Arial" w:hAnsi="Arial" w:cs="Arial"/>
                <w:b/>
                <w:bCs/>
                <w:i/>
                <w:color w:val="2F5496" w:themeColor="accent1" w:themeShade="BF"/>
                <w:sz w:val="23"/>
                <w:szCs w:val="23"/>
              </w:rPr>
              <w:t>(Apostelgeschichte 1, 12-14 und 2, 1-4)</w:t>
            </w:r>
          </w:p>
          <w:p w14:paraId="25E03FCA" w14:textId="417760B2" w:rsidR="0015531A" w:rsidRPr="00EA2C49" w:rsidRDefault="00BD39D6" w:rsidP="00D774D1">
            <w:pPr>
              <w:pStyle w:val="StandardWeb"/>
              <w:spacing w:after="0" w:afterAutospacing="0"/>
              <w:contextualSpacing/>
              <w:jc w:val="both"/>
              <w:rPr>
                <w:rFonts w:ascii="Arial" w:hAnsi="Arial" w:cs="Arial"/>
                <w:b/>
                <w:bCs/>
                <w:color w:val="2F5496" w:themeColor="accent1" w:themeShade="BF"/>
                <w:sz w:val="23"/>
                <w:szCs w:val="23"/>
              </w:rPr>
            </w:pPr>
            <w:r w:rsidRPr="00037335">
              <w:rPr>
                <w:rFonts w:ascii="Arial" w:hAnsi="Arial" w:cs="Arial"/>
                <w:b/>
                <w:bCs/>
                <w:color w:val="2F5496" w:themeColor="accent1" w:themeShade="BF"/>
                <w:sz w:val="23"/>
                <w:szCs w:val="23"/>
              </w:rPr>
              <w:t>„da Du als Braut des Heiligen Geistes vollkommen dem Ewigen Vater gedient hast und die Getreuen Jesu nicht verlässt.“</w:t>
            </w:r>
          </w:p>
        </w:tc>
        <w:tc>
          <w:tcPr>
            <w:tcW w:w="284" w:type="dxa"/>
          </w:tcPr>
          <w:p w14:paraId="26FBDC63" w14:textId="77777777" w:rsidR="00781A34" w:rsidRPr="00037335" w:rsidRDefault="00781A34" w:rsidP="00037335">
            <w:pPr>
              <w:spacing w:after="0" w:line="240" w:lineRule="auto"/>
              <w:contextualSpacing/>
              <w:rPr>
                <w:rFonts w:ascii="Arial" w:hAnsi="Arial" w:cs="Arial"/>
                <w:sz w:val="23"/>
                <w:szCs w:val="23"/>
              </w:rPr>
            </w:pPr>
          </w:p>
        </w:tc>
        <w:tc>
          <w:tcPr>
            <w:tcW w:w="7512" w:type="dxa"/>
          </w:tcPr>
          <w:p w14:paraId="2E06D69B" w14:textId="77777777" w:rsidR="007642F1" w:rsidRPr="00037335" w:rsidRDefault="007642F1" w:rsidP="007115C8">
            <w:pPr>
              <w:autoSpaceDE w:val="0"/>
              <w:autoSpaceDN w:val="0"/>
              <w:spacing w:after="0" w:line="240" w:lineRule="auto"/>
              <w:contextualSpacing/>
              <w:jc w:val="both"/>
              <w:rPr>
                <w:rFonts w:ascii="Arial" w:eastAsia="Times New Roman" w:hAnsi="Arial" w:cs="Arial"/>
                <w:sz w:val="23"/>
                <w:szCs w:val="23"/>
                <w:lang w:eastAsia="de-DE"/>
              </w:rPr>
            </w:pPr>
            <w:r w:rsidRPr="00037335">
              <w:rPr>
                <w:rFonts w:ascii="Arial" w:eastAsia="Times New Roman" w:hAnsi="Arial" w:cs="Arial"/>
                <w:sz w:val="23"/>
                <w:szCs w:val="23"/>
                <w:lang w:eastAsia="de-DE"/>
              </w:rPr>
              <w:t>richten die Lebenden und die Toten. Ich glaube an den Heiligen Geist, die heilige katholische Kirche, Gemeinschaft der Heiligen, Vergebung der Sünden, Auferstehung der Toten</w:t>
            </w:r>
            <w:r>
              <w:rPr>
                <w:rFonts w:ascii="Arial" w:eastAsia="Times New Roman" w:hAnsi="Arial" w:cs="Arial"/>
                <w:sz w:val="23"/>
                <w:szCs w:val="23"/>
                <w:lang w:eastAsia="de-DE"/>
              </w:rPr>
              <w:t xml:space="preserve"> </w:t>
            </w:r>
            <w:r w:rsidRPr="00037335">
              <w:rPr>
                <w:rFonts w:ascii="Arial" w:eastAsia="Times New Roman" w:hAnsi="Arial" w:cs="Arial"/>
                <w:sz w:val="23"/>
                <w:szCs w:val="23"/>
                <w:lang w:eastAsia="de-DE"/>
              </w:rPr>
              <w:t>und das ewige Leben. Amen.</w:t>
            </w:r>
          </w:p>
          <w:p w14:paraId="5763B500" w14:textId="77777777" w:rsidR="007642F1" w:rsidRPr="00037335" w:rsidRDefault="007642F1" w:rsidP="007115C8">
            <w:pPr>
              <w:autoSpaceDE w:val="0"/>
              <w:autoSpaceDN w:val="0"/>
              <w:spacing w:after="0" w:line="240" w:lineRule="auto"/>
              <w:contextualSpacing/>
              <w:jc w:val="both"/>
              <w:rPr>
                <w:rFonts w:ascii="Arial" w:hAnsi="Arial" w:cs="Arial"/>
                <w:b/>
                <w:bCs/>
                <w:color w:val="2F5496" w:themeColor="accent1" w:themeShade="BF"/>
                <w:sz w:val="23"/>
                <w:szCs w:val="23"/>
              </w:rPr>
            </w:pPr>
            <w:r w:rsidRPr="00037335">
              <w:rPr>
                <w:rFonts w:ascii="Arial" w:eastAsia="Times New Roman" w:hAnsi="Arial" w:cs="Arial"/>
                <w:b/>
                <w:bCs/>
                <w:color w:val="2F5496" w:themeColor="accent1" w:themeShade="BF"/>
                <w:sz w:val="23"/>
                <w:szCs w:val="23"/>
                <w:lang w:eastAsia="de-DE"/>
              </w:rPr>
              <w:t>Magnifikat</w:t>
            </w:r>
          </w:p>
          <w:p w14:paraId="27239FC9" w14:textId="77777777" w:rsidR="007642F1" w:rsidRPr="00037335" w:rsidRDefault="007642F1" w:rsidP="007115C8">
            <w:pPr>
              <w:autoSpaceDE w:val="0"/>
              <w:autoSpaceDN w:val="0"/>
              <w:spacing w:after="0" w:line="240" w:lineRule="auto"/>
              <w:contextualSpacing/>
              <w:jc w:val="both"/>
              <w:rPr>
                <w:rStyle w:val="markedcontent"/>
                <w:rFonts w:ascii="Arial" w:hAnsi="Arial" w:cs="Arial"/>
                <w:sz w:val="23"/>
                <w:szCs w:val="23"/>
              </w:rPr>
            </w:pPr>
            <w:r w:rsidRPr="00037335">
              <w:rPr>
                <w:rFonts w:ascii="Arial" w:hAnsi="Arial" w:cs="Arial"/>
                <w:b/>
                <w:bCs/>
                <w:color w:val="C00000"/>
                <w:sz w:val="23"/>
                <w:szCs w:val="23"/>
              </w:rPr>
              <w:t>A:</w:t>
            </w:r>
            <w:r w:rsidRPr="00037335">
              <w:rPr>
                <w:rFonts w:ascii="Arial" w:hAnsi="Arial" w:cs="Arial"/>
                <w:b/>
                <w:bCs/>
                <w:sz w:val="23"/>
                <w:szCs w:val="23"/>
              </w:rPr>
              <w:t xml:space="preserve"> </w:t>
            </w:r>
            <w:r w:rsidRPr="00037335">
              <w:rPr>
                <w:rStyle w:val="markedcontent"/>
                <w:rFonts w:ascii="Arial" w:hAnsi="Arial" w:cs="Arial"/>
                <w:sz w:val="23"/>
                <w:szCs w:val="23"/>
              </w:rPr>
              <w:t>Meine Seele preist die Größe des Herrn, und mein Geist</w:t>
            </w:r>
            <w:r w:rsidRPr="00037335">
              <w:rPr>
                <w:rFonts w:ascii="Arial" w:hAnsi="Arial" w:cs="Arial"/>
                <w:sz w:val="23"/>
                <w:szCs w:val="23"/>
              </w:rPr>
              <w:t xml:space="preserve"> </w:t>
            </w:r>
            <w:r w:rsidRPr="00037335">
              <w:rPr>
                <w:rStyle w:val="markedcontent"/>
                <w:rFonts w:ascii="Arial" w:hAnsi="Arial" w:cs="Arial"/>
                <w:sz w:val="23"/>
                <w:szCs w:val="23"/>
              </w:rPr>
              <w:t>jubelt über Gott, meinen Retter.</w:t>
            </w:r>
            <w:r w:rsidRPr="00037335">
              <w:rPr>
                <w:rFonts w:ascii="Arial" w:hAnsi="Arial" w:cs="Arial"/>
                <w:sz w:val="23"/>
                <w:szCs w:val="23"/>
              </w:rPr>
              <w:t xml:space="preserve"> </w:t>
            </w:r>
            <w:r w:rsidRPr="00037335">
              <w:rPr>
                <w:rStyle w:val="markedcontent"/>
                <w:rFonts w:ascii="Arial" w:hAnsi="Arial" w:cs="Arial"/>
                <w:sz w:val="23"/>
                <w:szCs w:val="23"/>
              </w:rPr>
              <w:t>Denn auf die Niedrigkeit seiner Magd hat er geschaut.</w:t>
            </w:r>
            <w:r w:rsidRPr="00037335">
              <w:rPr>
                <w:rFonts w:ascii="Arial" w:hAnsi="Arial" w:cs="Arial"/>
                <w:sz w:val="23"/>
                <w:szCs w:val="23"/>
              </w:rPr>
              <w:t xml:space="preserve"> </w:t>
            </w:r>
            <w:r w:rsidRPr="00037335">
              <w:rPr>
                <w:rStyle w:val="markedcontent"/>
                <w:rFonts w:ascii="Arial" w:hAnsi="Arial" w:cs="Arial"/>
                <w:sz w:val="23"/>
                <w:szCs w:val="23"/>
              </w:rPr>
              <w:t>Siehe, von nun an preisen mich selig alle Geschlechter. Denn der Mächtige hat Großes an mir getan, und sein</w:t>
            </w:r>
            <w:r w:rsidRPr="00037335">
              <w:rPr>
                <w:rFonts w:ascii="Arial" w:hAnsi="Arial" w:cs="Arial"/>
                <w:sz w:val="23"/>
                <w:szCs w:val="23"/>
              </w:rPr>
              <w:t xml:space="preserve"> </w:t>
            </w:r>
            <w:r w:rsidRPr="00037335">
              <w:rPr>
                <w:rStyle w:val="markedcontent"/>
                <w:rFonts w:ascii="Arial" w:hAnsi="Arial" w:cs="Arial"/>
                <w:sz w:val="23"/>
                <w:szCs w:val="23"/>
              </w:rPr>
              <w:t>Name ist heilig. Er erbarmt sich von Geschlecht zu</w:t>
            </w:r>
            <w:r w:rsidRPr="00037335">
              <w:rPr>
                <w:rFonts w:ascii="Arial" w:hAnsi="Arial" w:cs="Arial"/>
                <w:sz w:val="23"/>
                <w:szCs w:val="23"/>
              </w:rPr>
              <w:t xml:space="preserve"> </w:t>
            </w:r>
            <w:r w:rsidRPr="00037335">
              <w:rPr>
                <w:rStyle w:val="markedcontent"/>
                <w:rFonts w:ascii="Arial" w:hAnsi="Arial" w:cs="Arial"/>
                <w:sz w:val="23"/>
                <w:szCs w:val="23"/>
              </w:rPr>
              <w:t>Geschlecht über alle, die ihn fürchten.</w:t>
            </w:r>
            <w:r w:rsidRPr="00037335">
              <w:rPr>
                <w:rFonts w:ascii="Arial" w:hAnsi="Arial" w:cs="Arial"/>
                <w:sz w:val="23"/>
                <w:szCs w:val="23"/>
              </w:rPr>
              <w:t xml:space="preserve"> </w:t>
            </w:r>
            <w:r w:rsidRPr="00037335">
              <w:rPr>
                <w:rStyle w:val="markedcontent"/>
                <w:rFonts w:ascii="Arial" w:hAnsi="Arial" w:cs="Arial"/>
                <w:sz w:val="23"/>
                <w:szCs w:val="23"/>
              </w:rPr>
              <w:t>Er vollbringt mit seinem Arm machtvolle Taten:</w:t>
            </w:r>
            <w:r w:rsidRPr="00037335">
              <w:rPr>
                <w:rFonts w:ascii="Arial" w:hAnsi="Arial" w:cs="Arial"/>
                <w:sz w:val="23"/>
                <w:szCs w:val="23"/>
              </w:rPr>
              <w:t xml:space="preserve"> </w:t>
            </w:r>
            <w:r w:rsidRPr="00037335">
              <w:rPr>
                <w:rStyle w:val="markedcontent"/>
                <w:rFonts w:ascii="Arial" w:hAnsi="Arial" w:cs="Arial"/>
                <w:sz w:val="23"/>
                <w:szCs w:val="23"/>
              </w:rPr>
              <w:t>Er zerstreut, die im Herzen voll Hochmut sind.</w:t>
            </w:r>
            <w:r w:rsidRPr="00037335">
              <w:rPr>
                <w:rFonts w:ascii="Arial" w:hAnsi="Arial" w:cs="Arial"/>
                <w:sz w:val="23"/>
                <w:szCs w:val="23"/>
              </w:rPr>
              <w:t xml:space="preserve"> </w:t>
            </w:r>
            <w:r w:rsidRPr="00037335">
              <w:rPr>
                <w:rStyle w:val="markedcontent"/>
                <w:rFonts w:ascii="Arial" w:hAnsi="Arial" w:cs="Arial"/>
                <w:sz w:val="23"/>
                <w:szCs w:val="23"/>
              </w:rPr>
              <w:t>Er stürzt die Mächtigen vom Thron und erhöht die</w:t>
            </w:r>
            <w:r w:rsidRPr="00037335">
              <w:rPr>
                <w:rFonts w:ascii="Arial" w:hAnsi="Arial" w:cs="Arial"/>
                <w:sz w:val="23"/>
                <w:szCs w:val="23"/>
              </w:rPr>
              <w:t xml:space="preserve"> </w:t>
            </w:r>
            <w:r w:rsidRPr="00037335">
              <w:rPr>
                <w:rStyle w:val="markedcontent"/>
                <w:rFonts w:ascii="Arial" w:hAnsi="Arial" w:cs="Arial"/>
                <w:sz w:val="23"/>
                <w:szCs w:val="23"/>
              </w:rPr>
              <w:t>Niedrigen.</w:t>
            </w:r>
            <w:r w:rsidRPr="00037335">
              <w:rPr>
                <w:rFonts w:ascii="Arial" w:hAnsi="Arial" w:cs="Arial"/>
                <w:sz w:val="23"/>
                <w:szCs w:val="23"/>
              </w:rPr>
              <w:t xml:space="preserve"> </w:t>
            </w:r>
            <w:r w:rsidRPr="00037335">
              <w:rPr>
                <w:rStyle w:val="markedcontent"/>
                <w:rFonts w:ascii="Arial" w:hAnsi="Arial" w:cs="Arial"/>
                <w:sz w:val="23"/>
                <w:szCs w:val="23"/>
              </w:rPr>
              <w:t>Die Hungernden beschenkt er mit seinen Gaben und lässt die Reichen leer ausgehen.</w:t>
            </w:r>
            <w:r w:rsidRPr="00037335">
              <w:rPr>
                <w:rFonts w:ascii="Arial" w:hAnsi="Arial" w:cs="Arial"/>
                <w:sz w:val="23"/>
                <w:szCs w:val="23"/>
              </w:rPr>
              <w:t xml:space="preserve"> </w:t>
            </w:r>
            <w:r w:rsidRPr="00037335">
              <w:rPr>
                <w:rStyle w:val="markedcontent"/>
                <w:rFonts w:ascii="Arial" w:hAnsi="Arial" w:cs="Arial"/>
                <w:sz w:val="23"/>
                <w:szCs w:val="23"/>
              </w:rPr>
              <w:t>Er nimmt sich seines Knechtes Israel an und denkt an sein</w:t>
            </w:r>
            <w:r w:rsidRPr="00037335">
              <w:rPr>
                <w:rFonts w:ascii="Arial" w:hAnsi="Arial" w:cs="Arial"/>
                <w:sz w:val="23"/>
                <w:szCs w:val="23"/>
              </w:rPr>
              <w:t xml:space="preserve"> </w:t>
            </w:r>
            <w:r w:rsidRPr="00037335">
              <w:rPr>
                <w:rStyle w:val="markedcontent"/>
                <w:rFonts w:ascii="Arial" w:hAnsi="Arial" w:cs="Arial"/>
                <w:sz w:val="23"/>
                <w:szCs w:val="23"/>
              </w:rPr>
              <w:t>Erbarmen, das er unseren Vätern verheißen hat, Abraham</w:t>
            </w:r>
            <w:r w:rsidRPr="00037335">
              <w:rPr>
                <w:rFonts w:ascii="Arial" w:hAnsi="Arial" w:cs="Arial"/>
                <w:sz w:val="23"/>
                <w:szCs w:val="23"/>
              </w:rPr>
              <w:t xml:space="preserve"> </w:t>
            </w:r>
            <w:r w:rsidRPr="00037335">
              <w:rPr>
                <w:rStyle w:val="markedcontent"/>
                <w:rFonts w:ascii="Arial" w:hAnsi="Arial" w:cs="Arial"/>
                <w:sz w:val="23"/>
                <w:szCs w:val="23"/>
              </w:rPr>
              <w:t>und seinen Nachkommen auf ewig.</w:t>
            </w:r>
            <w:r w:rsidRPr="00037335">
              <w:rPr>
                <w:rFonts w:ascii="Arial" w:hAnsi="Arial" w:cs="Arial"/>
                <w:sz w:val="23"/>
                <w:szCs w:val="23"/>
              </w:rPr>
              <w:t xml:space="preserve"> </w:t>
            </w:r>
            <w:r w:rsidRPr="00037335">
              <w:rPr>
                <w:rStyle w:val="markedcontent"/>
                <w:rFonts w:ascii="Arial" w:hAnsi="Arial" w:cs="Arial"/>
                <w:sz w:val="23"/>
                <w:szCs w:val="23"/>
              </w:rPr>
              <w:t>Ehre sei dem Vater und dem Sohn und dem Heiligen Geist,</w:t>
            </w:r>
            <w:r w:rsidRPr="00037335">
              <w:rPr>
                <w:rFonts w:ascii="Arial" w:hAnsi="Arial" w:cs="Arial"/>
                <w:sz w:val="23"/>
                <w:szCs w:val="23"/>
              </w:rPr>
              <w:t xml:space="preserve"> </w:t>
            </w:r>
            <w:r w:rsidRPr="00037335">
              <w:rPr>
                <w:rStyle w:val="markedcontent"/>
                <w:rFonts w:ascii="Arial" w:hAnsi="Arial" w:cs="Arial"/>
                <w:sz w:val="23"/>
                <w:szCs w:val="23"/>
              </w:rPr>
              <w:t>wie im Anfang, so auch jetzt und alle Zeit und in Ewigkeit. Amen.</w:t>
            </w:r>
          </w:p>
          <w:p w14:paraId="1CB5B33F" w14:textId="77777777" w:rsidR="007642F1" w:rsidRPr="00037335" w:rsidRDefault="007642F1" w:rsidP="007115C8">
            <w:pPr>
              <w:autoSpaceDE w:val="0"/>
              <w:autoSpaceDN w:val="0"/>
              <w:spacing w:after="0" w:line="240" w:lineRule="auto"/>
              <w:contextualSpacing/>
              <w:jc w:val="both"/>
              <w:rPr>
                <w:rFonts w:ascii="Arial" w:hAnsi="Arial" w:cs="Arial"/>
                <w:b/>
                <w:bCs/>
                <w:color w:val="2F5496" w:themeColor="accent1" w:themeShade="BF"/>
                <w:sz w:val="23"/>
                <w:szCs w:val="23"/>
              </w:rPr>
            </w:pPr>
            <w:r w:rsidRPr="00037335">
              <w:rPr>
                <w:rStyle w:val="markedcontent"/>
                <w:rFonts w:ascii="Arial" w:hAnsi="Arial" w:cs="Arial"/>
                <w:b/>
                <w:bCs/>
                <w:color w:val="2F5496" w:themeColor="accent1" w:themeShade="BF"/>
                <w:sz w:val="23"/>
                <w:szCs w:val="23"/>
              </w:rPr>
              <w:t>Vater Unser</w:t>
            </w:r>
          </w:p>
          <w:p w14:paraId="01AA2778" w14:textId="77777777" w:rsidR="007642F1" w:rsidRPr="00037335" w:rsidRDefault="007642F1" w:rsidP="007115C8">
            <w:pPr>
              <w:autoSpaceDE w:val="0"/>
              <w:autoSpaceDN w:val="0"/>
              <w:spacing w:after="0" w:line="240" w:lineRule="auto"/>
              <w:contextualSpacing/>
              <w:jc w:val="both"/>
              <w:rPr>
                <w:rFonts w:ascii="Arial" w:hAnsi="Arial" w:cs="Arial"/>
                <w:sz w:val="23"/>
                <w:szCs w:val="23"/>
              </w:rPr>
            </w:pPr>
            <w:r w:rsidRPr="00037335">
              <w:rPr>
                <w:rFonts w:ascii="Arial" w:hAnsi="Arial" w:cs="Arial"/>
                <w:b/>
                <w:bCs/>
                <w:color w:val="C00000"/>
                <w:sz w:val="23"/>
                <w:szCs w:val="23"/>
              </w:rPr>
              <w:t>A:</w:t>
            </w:r>
            <w:r w:rsidRPr="00037335">
              <w:rPr>
                <w:rFonts w:ascii="Arial" w:hAnsi="Arial" w:cs="Arial"/>
                <w:b/>
                <w:bCs/>
                <w:sz w:val="23"/>
                <w:szCs w:val="23"/>
              </w:rPr>
              <w:t xml:space="preserve"> </w:t>
            </w:r>
            <w:r w:rsidRPr="00037335">
              <w:rPr>
                <w:rFonts w:ascii="Arial" w:hAnsi="Arial" w:cs="Arial"/>
                <w:sz w:val="23"/>
                <w:szCs w:val="23"/>
              </w:rPr>
              <w:t>Vater unser im Himmel, geheiligt werde Dein Name, Dein Reich komme! Dein Wille geschehe, wie im Himmel, so auf Erden! Unser tägliches Brot gib uns heute! Und vergib uns unsere Schuld, wie auch wir vergeben unseren Schuldigern! Und führe uns nicht in Versuchung, sondern erlöse uns von dem Bösen! Amen!</w:t>
            </w:r>
          </w:p>
          <w:p w14:paraId="77B8E72E" w14:textId="77777777" w:rsidR="007642F1" w:rsidRPr="00037335" w:rsidRDefault="007642F1" w:rsidP="007115C8">
            <w:pPr>
              <w:autoSpaceDE w:val="0"/>
              <w:autoSpaceDN w:val="0"/>
              <w:spacing w:after="0" w:line="240" w:lineRule="auto"/>
              <w:contextualSpacing/>
              <w:jc w:val="both"/>
              <w:rPr>
                <w:rFonts w:ascii="Arial" w:hAnsi="Arial" w:cs="Arial"/>
                <w:color w:val="2F5496" w:themeColor="accent1" w:themeShade="BF"/>
                <w:sz w:val="23"/>
                <w:szCs w:val="23"/>
              </w:rPr>
            </w:pPr>
            <w:proofErr w:type="gramStart"/>
            <w:r w:rsidRPr="00037335">
              <w:rPr>
                <w:rFonts w:ascii="Arial" w:hAnsi="Arial" w:cs="Arial"/>
                <w:b/>
                <w:bCs/>
                <w:color w:val="2F5496" w:themeColor="accent1" w:themeShade="BF"/>
                <w:sz w:val="23"/>
                <w:szCs w:val="23"/>
              </w:rPr>
              <w:t>Ave Maria</w:t>
            </w:r>
            <w:proofErr w:type="gramEnd"/>
          </w:p>
          <w:p w14:paraId="0B89BF95" w14:textId="77777777" w:rsidR="007642F1" w:rsidRPr="00037335" w:rsidRDefault="007642F1" w:rsidP="007115C8">
            <w:pPr>
              <w:autoSpaceDE w:val="0"/>
              <w:autoSpaceDN w:val="0"/>
              <w:spacing w:after="0" w:line="240" w:lineRule="auto"/>
              <w:contextualSpacing/>
              <w:jc w:val="both"/>
              <w:rPr>
                <w:rFonts w:ascii="Arial" w:hAnsi="Arial" w:cs="Arial"/>
                <w:sz w:val="23"/>
                <w:szCs w:val="23"/>
              </w:rPr>
            </w:pPr>
            <w:r w:rsidRPr="00037335">
              <w:rPr>
                <w:rFonts w:ascii="Arial" w:hAnsi="Arial" w:cs="Arial"/>
                <w:b/>
                <w:bCs/>
                <w:color w:val="C00000"/>
                <w:sz w:val="23"/>
                <w:szCs w:val="23"/>
              </w:rPr>
              <w:t>A:</w:t>
            </w:r>
            <w:r w:rsidRPr="00037335">
              <w:rPr>
                <w:rFonts w:ascii="Arial" w:hAnsi="Arial" w:cs="Arial"/>
                <w:b/>
                <w:bCs/>
                <w:sz w:val="23"/>
                <w:szCs w:val="23"/>
              </w:rPr>
              <w:t xml:space="preserve"> </w:t>
            </w:r>
            <w:proofErr w:type="spellStart"/>
            <w:r w:rsidRPr="00037335">
              <w:rPr>
                <w:rFonts w:ascii="Arial" w:hAnsi="Arial" w:cs="Arial"/>
                <w:sz w:val="23"/>
                <w:szCs w:val="23"/>
              </w:rPr>
              <w:t>Gegrüßet</w:t>
            </w:r>
            <w:proofErr w:type="spellEnd"/>
            <w:r w:rsidRPr="00037335">
              <w:rPr>
                <w:rFonts w:ascii="Arial" w:hAnsi="Arial" w:cs="Arial"/>
                <w:sz w:val="23"/>
                <w:szCs w:val="23"/>
              </w:rPr>
              <w:t xml:space="preserve"> seist Du Maria, voll der Gnade, der Herr ist mit Dir. Du bist gebenedeit unter den Frauen, und gebenedeit ist die Frucht Deines Leibes, Jesus. Heilige Maria, Muttergottes, bitte für uns Sünder jetzt und in der Stunde unseres Todes. Amen.</w:t>
            </w:r>
          </w:p>
          <w:p w14:paraId="3E877D7D" w14:textId="77777777" w:rsidR="007642F1" w:rsidRDefault="007642F1" w:rsidP="007115C8">
            <w:pPr>
              <w:autoSpaceDE w:val="0"/>
              <w:autoSpaceDN w:val="0"/>
              <w:spacing w:after="0" w:line="240" w:lineRule="auto"/>
              <w:contextualSpacing/>
              <w:jc w:val="both"/>
              <w:rPr>
                <w:rFonts w:ascii="Arial" w:hAnsi="Arial" w:cs="Arial"/>
                <w:b/>
                <w:bCs/>
                <w:color w:val="2F5496" w:themeColor="accent1" w:themeShade="BF"/>
                <w:sz w:val="23"/>
                <w:szCs w:val="23"/>
              </w:rPr>
            </w:pPr>
            <w:r w:rsidRPr="00037335">
              <w:rPr>
                <w:rFonts w:ascii="Arial" w:hAnsi="Arial" w:cs="Arial"/>
                <w:b/>
                <w:bCs/>
                <w:color w:val="2F5496" w:themeColor="accent1" w:themeShade="BF"/>
                <w:sz w:val="23"/>
                <w:szCs w:val="23"/>
              </w:rPr>
              <w:t xml:space="preserve">Veni, </w:t>
            </w:r>
            <w:proofErr w:type="spellStart"/>
            <w:r w:rsidRPr="00037335">
              <w:rPr>
                <w:rFonts w:ascii="Arial" w:hAnsi="Arial" w:cs="Arial"/>
                <w:b/>
                <w:bCs/>
                <w:color w:val="2F5496" w:themeColor="accent1" w:themeShade="BF"/>
                <w:sz w:val="23"/>
                <w:szCs w:val="23"/>
              </w:rPr>
              <w:t>Sancte</w:t>
            </w:r>
            <w:proofErr w:type="spellEnd"/>
            <w:r w:rsidRPr="00037335">
              <w:rPr>
                <w:rFonts w:ascii="Arial" w:hAnsi="Arial" w:cs="Arial"/>
                <w:b/>
                <w:bCs/>
                <w:color w:val="2F5496" w:themeColor="accent1" w:themeShade="BF"/>
                <w:sz w:val="23"/>
                <w:szCs w:val="23"/>
              </w:rPr>
              <w:t xml:space="preserve"> Spiritus</w:t>
            </w:r>
          </w:p>
          <w:p w14:paraId="168A16AC" w14:textId="78852582" w:rsidR="00C24975" w:rsidRDefault="007642F1" w:rsidP="007115C8">
            <w:pPr>
              <w:spacing w:before="100" w:beforeAutospacing="1" w:after="0" w:line="240" w:lineRule="auto"/>
              <w:contextualSpacing/>
              <w:jc w:val="both"/>
              <w:rPr>
                <w:rFonts w:ascii="Arial" w:eastAsia="Times New Roman" w:hAnsi="Arial" w:cs="Arial"/>
                <w:sz w:val="23"/>
                <w:szCs w:val="23"/>
                <w:lang w:eastAsia="de-DE"/>
              </w:rPr>
            </w:pPr>
            <w:r w:rsidRPr="00037335">
              <w:rPr>
                <w:rFonts w:ascii="Arial" w:hAnsi="Arial" w:cs="Arial"/>
                <w:b/>
                <w:bCs/>
                <w:color w:val="C00000"/>
                <w:sz w:val="23"/>
                <w:szCs w:val="23"/>
              </w:rPr>
              <w:t>A:</w:t>
            </w:r>
            <w:r w:rsidRPr="00037335">
              <w:rPr>
                <w:rFonts w:ascii="Arial" w:hAnsi="Arial" w:cs="Arial"/>
                <w:b/>
                <w:bCs/>
                <w:sz w:val="23"/>
                <w:szCs w:val="23"/>
              </w:rPr>
              <w:t xml:space="preserve"> </w:t>
            </w:r>
            <w:r w:rsidRPr="00037335">
              <w:rPr>
                <w:rFonts w:ascii="Arial" w:eastAsia="Times New Roman" w:hAnsi="Arial" w:cs="Arial"/>
                <w:sz w:val="23"/>
                <w:szCs w:val="23"/>
                <w:lang w:eastAsia="de-DE"/>
              </w:rPr>
              <w:t xml:space="preserve">Komm, o Geist der Heiligkeit! Aus des Himmels Herrlichkeit sende Deines Lichtes Strahl! Vater aller Armen Du, aller Herzen Licht und Ruh, komm mit Deiner Gaben Zahl! Tröster in Verlassenheit, Labsal voll der Lieblichkeit, komm, o süßer Seelenfreund! In Ermüdung schenke Ruh, in der Glut hauch Kühlung zu, tröste den, der Tränen weint. O Du Licht der Seligkeit, mach Dir unser Herz bereit, dring in unsre Seelen ein! Ohne Deinen Gnadenschein steht der arme Mensch allein, kann nicht gut und sicher sein. Wasche, was beflecket ist, heile, was verwundet ist, tränke, was da </w:t>
            </w:r>
            <w:proofErr w:type="gramStart"/>
            <w:r w:rsidRPr="00037335">
              <w:rPr>
                <w:rFonts w:ascii="Arial" w:eastAsia="Times New Roman" w:hAnsi="Arial" w:cs="Arial"/>
                <w:sz w:val="23"/>
                <w:szCs w:val="23"/>
                <w:lang w:eastAsia="de-DE"/>
              </w:rPr>
              <w:t>dürre</w:t>
            </w:r>
            <w:proofErr w:type="gramEnd"/>
            <w:r w:rsidRPr="00037335">
              <w:rPr>
                <w:rFonts w:ascii="Arial" w:eastAsia="Times New Roman" w:hAnsi="Arial" w:cs="Arial"/>
                <w:sz w:val="23"/>
                <w:szCs w:val="23"/>
                <w:lang w:eastAsia="de-DE"/>
              </w:rPr>
              <w:t xml:space="preserve"> steht! Beuge, was verhärtet ist!</w:t>
            </w:r>
            <w:r w:rsidR="00DD1A85">
              <w:rPr>
                <w:rFonts w:ascii="Arial" w:eastAsia="Times New Roman" w:hAnsi="Arial" w:cs="Arial"/>
                <w:sz w:val="23"/>
                <w:szCs w:val="23"/>
                <w:lang w:eastAsia="de-DE"/>
              </w:rPr>
              <w:t xml:space="preserve"> </w:t>
            </w:r>
            <w:r w:rsidR="00DD1A85" w:rsidRPr="00037335">
              <w:rPr>
                <w:rFonts w:ascii="Arial" w:eastAsia="Times New Roman" w:hAnsi="Arial" w:cs="Arial"/>
                <w:sz w:val="23"/>
                <w:szCs w:val="23"/>
                <w:lang w:eastAsia="de-DE"/>
              </w:rPr>
              <w:t xml:space="preserve">Wärme, was erkaltet ist! Lenke, was da irre geht! </w:t>
            </w:r>
            <w:proofErr w:type="spellStart"/>
            <w:r w:rsidR="00DD1A85" w:rsidRPr="00037335">
              <w:rPr>
                <w:rFonts w:ascii="Arial" w:eastAsia="Times New Roman" w:hAnsi="Arial" w:cs="Arial"/>
                <w:sz w:val="23"/>
                <w:szCs w:val="23"/>
                <w:lang w:eastAsia="de-DE"/>
              </w:rPr>
              <w:t>Heil'ger</w:t>
            </w:r>
            <w:proofErr w:type="spellEnd"/>
            <w:r w:rsidR="00DD1A85" w:rsidRPr="00037335">
              <w:rPr>
                <w:rFonts w:ascii="Arial" w:eastAsia="Times New Roman" w:hAnsi="Arial" w:cs="Arial"/>
                <w:sz w:val="23"/>
                <w:szCs w:val="23"/>
                <w:lang w:eastAsia="de-DE"/>
              </w:rPr>
              <w:t xml:space="preserve"> Geist, wir</w:t>
            </w:r>
            <w:r w:rsidR="00D143DA">
              <w:rPr>
                <w:rFonts w:ascii="Arial" w:eastAsia="Times New Roman" w:hAnsi="Arial" w:cs="Arial"/>
                <w:sz w:val="23"/>
                <w:szCs w:val="23"/>
                <w:lang w:eastAsia="de-DE"/>
              </w:rPr>
              <w:t xml:space="preserve"> bit</w:t>
            </w:r>
            <w:r w:rsidR="007115C8">
              <w:rPr>
                <w:rFonts w:ascii="Arial" w:eastAsia="Times New Roman" w:hAnsi="Arial" w:cs="Arial"/>
                <w:sz w:val="23"/>
                <w:szCs w:val="23"/>
                <w:lang w:eastAsia="de-DE"/>
              </w:rPr>
              <w:t xml:space="preserve">ten Dich: Gib </w:t>
            </w:r>
            <w:r w:rsidR="00475419">
              <w:rPr>
                <w:rFonts w:ascii="Arial" w:eastAsia="Times New Roman" w:hAnsi="Arial" w:cs="Arial"/>
                <w:sz w:val="23"/>
                <w:szCs w:val="23"/>
                <w:lang w:eastAsia="de-DE"/>
              </w:rPr>
              <w:t>uns al-</w:t>
            </w:r>
          </w:p>
          <w:p w14:paraId="4B18015C" w14:textId="77777777" w:rsidR="00C24975" w:rsidRDefault="00C24975" w:rsidP="007115C8">
            <w:pPr>
              <w:autoSpaceDE w:val="0"/>
              <w:autoSpaceDN w:val="0"/>
              <w:spacing w:after="0" w:line="240" w:lineRule="auto"/>
              <w:jc w:val="both"/>
              <w:rPr>
                <w:rFonts w:ascii="Arial" w:hAnsi="Arial" w:cs="Arial"/>
                <w:color w:val="000000"/>
                <w:sz w:val="23"/>
                <w:szCs w:val="23"/>
              </w:rPr>
            </w:pPr>
            <w:r w:rsidRPr="00037335">
              <w:rPr>
                <w:rFonts w:ascii="Arial" w:hAnsi="Arial" w:cs="Arial"/>
                <w:color w:val="000000"/>
                <w:sz w:val="23"/>
                <w:szCs w:val="23"/>
              </w:rPr>
              <w:lastRenderedPageBreak/>
              <w:t xml:space="preserve">Maria aber sagte: Ich bin die Magd des Herrn; mir geschehe nach deinem Wort. Und der Engel ging von ihr weg. </w:t>
            </w:r>
          </w:p>
          <w:p w14:paraId="72F906B4" w14:textId="77777777" w:rsidR="00C24975" w:rsidRPr="00F06F51" w:rsidRDefault="00C24975" w:rsidP="007115C8">
            <w:pPr>
              <w:autoSpaceDE w:val="0"/>
              <w:autoSpaceDN w:val="0"/>
              <w:spacing w:after="0" w:line="240" w:lineRule="auto"/>
              <w:jc w:val="both"/>
              <w:rPr>
                <w:rFonts w:ascii="Arial" w:hAnsi="Arial" w:cs="Arial"/>
                <w:b/>
                <w:bCs/>
                <w:i/>
                <w:iCs/>
                <w:color w:val="2F5496" w:themeColor="accent1" w:themeShade="BF"/>
                <w:sz w:val="23"/>
                <w:szCs w:val="23"/>
              </w:rPr>
            </w:pPr>
            <w:r w:rsidRPr="00F06F51">
              <w:rPr>
                <w:rFonts w:ascii="Arial" w:hAnsi="Arial" w:cs="Arial"/>
                <w:b/>
                <w:bCs/>
                <w:i/>
                <w:iCs/>
                <w:color w:val="2F5496" w:themeColor="accent1" w:themeShade="BF"/>
                <w:sz w:val="23"/>
                <w:szCs w:val="23"/>
              </w:rPr>
              <w:t>Siebenmal wird gebetet:</w:t>
            </w:r>
          </w:p>
          <w:p w14:paraId="568310E3" w14:textId="77777777" w:rsidR="00C24975" w:rsidRDefault="00C24975" w:rsidP="007115C8">
            <w:pPr>
              <w:autoSpaceDE w:val="0"/>
              <w:autoSpaceDN w:val="0"/>
              <w:spacing w:after="240" w:line="240" w:lineRule="auto"/>
              <w:jc w:val="both"/>
              <w:rPr>
                <w:rFonts w:ascii="Arial" w:hAnsi="Arial" w:cs="Arial"/>
                <w:i/>
                <w:iCs/>
                <w:color w:val="000000"/>
                <w:sz w:val="23"/>
                <w:szCs w:val="23"/>
              </w:rPr>
            </w:pPr>
            <w:r w:rsidRPr="00037335">
              <w:rPr>
                <w:rFonts w:ascii="Arial" w:hAnsi="Arial" w:cs="Arial"/>
                <w:b/>
                <w:i/>
                <w:iCs/>
                <w:color w:val="C00000"/>
                <w:sz w:val="23"/>
                <w:szCs w:val="23"/>
              </w:rPr>
              <w:t>A:</w:t>
            </w:r>
            <w:r w:rsidRPr="00037335">
              <w:rPr>
                <w:rFonts w:ascii="Arial" w:hAnsi="Arial" w:cs="Arial"/>
                <w:i/>
                <w:iCs/>
                <w:color w:val="C00000"/>
                <w:sz w:val="23"/>
                <w:szCs w:val="23"/>
              </w:rPr>
              <w:t xml:space="preserve"> </w:t>
            </w:r>
            <w:proofErr w:type="spellStart"/>
            <w:r w:rsidRPr="00037335">
              <w:rPr>
                <w:rFonts w:ascii="Arial" w:hAnsi="Arial" w:cs="Arial"/>
                <w:i/>
                <w:iCs/>
                <w:color w:val="000000"/>
                <w:sz w:val="23"/>
                <w:szCs w:val="23"/>
              </w:rPr>
              <w:t>Gegrüßet</w:t>
            </w:r>
            <w:proofErr w:type="spellEnd"/>
            <w:r w:rsidRPr="00037335">
              <w:rPr>
                <w:rFonts w:ascii="Arial" w:hAnsi="Arial" w:cs="Arial"/>
                <w:i/>
                <w:iCs/>
                <w:color w:val="000000"/>
                <w:sz w:val="23"/>
                <w:szCs w:val="23"/>
              </w:rPr>
              <w:t xml:space="preserve"> seist Du Maria, voll der Gnade, der Herr ist mit Dir. Du bist gebenedeit unter den Frauen, und gebenedeit ist die Frucht Deines Leibes Jesus, da Du als Braut des Heiligen Geistes Dich mit Deinem ‚Ja‘ Gott </w:t>
            </w:r>
            <w:proofErr w:type="spellStart"/>
            <w:r w:rsidRPr="00037335">
              <w:rPr>
                <w:rFonts w:ascii="Arial" w:hAnsi="Arial" w:cs="Arial"/>
                <w:i/>
                <w:iCs/>
                <w:color w:val="000000"/>
                <w:sz w:val="23"/>
                <w:szCs w:val="23"/>
              </w:rPr>
              <w:t>anvermähltest</w:t>
            </w:r>
            <w:proofErr w:type="spellEnd"/>
            <w:r w:rsidRPr="00037335">
              <w:rPr>
                <w:rFonts w:ascii="Arial" w:hAnsi="Arial" w:cs="Arial"/>
                <w:i/>
                <w:iCs/>
                <w:color w:val="000000"/>
                <w:sz w:val="23"/>
                <w:szCs w:val="23"/>
              </w:rPr>
              <w:t>. Heilige Maria, Muttergottes, bitte für uns Sünder jetzt und in der Stunde unseres Todes. Amen</w:t>
            </w:r>
            <w:r>
              <w:rPr>
                <w:rFonts w:ascii="Arial" w:hAnsi="Arial" w:cs="Arial"/>
                <w:i/>
                <w:iCs/>
                <w:color w:val="000000"/>
                <w:sz w:val="23"/>
                <w:szCs w:val="23"/>
              </w:rPr>
              <w:t>.</w:t>
            </w:r>
          </w:p>
          <w:p w14:paraId="7D2BCB13" w14:textId="77777777" w:rsidR="00C24975" w:rsidRDefault="00C24975" w:rsidP="007115C8">
            <w:pPr>
              <w:autoSpaceDE w:val="0"/>
              <w:autoSpaceDN w:val="0"/>
              <w:spacing w:after="0" w:line="240" w:lineRule="auto"/>
              <w:jc w:val="both"/>
              <w:rPr>
                <w:rFonts w:ascii="Arial" w:hAnsi="Arial" w:cs="Arial"/>
                <w:b/>
                <w:bCs/>
                <w:i/>
                <w:color w:val="2F5496" w:themeColor="accent1" w:themeShade="BF"/>
                <w:sz w:val="23"/>
                <w:szCs w:val="23"/>
              </w:rPr>
            </w:pPr>
            <w:r w:rsidRPr="00037335">
              <w:rPr>
                <w:rFonts w:ascii="Arial" w:hAnsi="Arial" w:cs="Arial"/>
                <w:b/>
                <w:bCs/>
                <w:i/>
                <w:color w:val="C00000"/>
                <w:sz w:val="23"/>
                <w:szCs w:val="23"/>
              </w:rPr>
              <w:t>V:</w:t>
            </w:r>
            <w:r w:rsidRPr="00037335">
              <w:rPr>
                <w:rFonts w:ascii="Arial" w:hAnsi="Arial" w:cs="Arial"/>
                <w:b/>
                <w:bCs/>
                <w:color w:val="2F5496" w:themeColor="accent1" w:themeShade="BF"/>
                <w:sz w:val="23"/>
                <w:szCs w:val="23"/>
              </w:rPr>
              <w:t xml:space="preserve"> Drittes Gesätz: Mariä Heimsuchung </w:t>
            </w:r>
            <w:r w:rsidRPr="00037335">
              <w:rPr>
                <w:rFonts w:ascii="Arial" w:hAnsi="Arial" w:cs="Arial"/>
                <w:b/>
                <w:bCs/>
                <w:i/>
                <w:color w:val="2F5496" w:themeColor="accent1" w:themeShade="BF"/>
                <w:sz w:val="23"/>
                <w:szCs w:val="23"/>
              </w:rPr>
              <w:t>(Lukas 1, 39 - 45)</w:t>
            </w:r>
          </w:p>
          <w:p w14:paraId="141A865A" w14:textId="77777777" w:rsidR="00C24975" w:rsidRDefault="00C24975" w:rsidP="007115C8">
            <w:pPr>
              <w:autoSpaceDE w:val="0"/>
              <w:autoSpaceDN w:val="0"/>
              <w:spacing w:after="0" w:line="240" w:lineRule="auto"/>
              <w:jc w:val="both"/>
              <w:rPr>
                <w:rFonts w:ascii="Arial" w:hAnsi="Arial" w:cs="Arial"/>
                <w:b/>
                <w:bCs/>
                <w:color w:val="2F5496" w:themeColor="accent1" w:themeShade="BF"/>
                <w:sz w:val="23"/>
                <w:szCs w:val="23"/>
              </w:rPr>
            </w:pPr>
            <w:r w:rsidRPr="00037335">
              <w:rPr>
                <w:rFonts w:ascii="Arial" w:hAnsi="Arial" w:cs="Arial"/>
                <w:b/>
                <w:bCs/>
                <w:color w:val="2F5496" w:themeColor="accent1" w:themeShade="BF"/>
                <w:sz w:val="23"/>
                <w:szCs w:val="23"/>
              </w:rPr>
              <w:t>„da Du als Braut des Heiligen Geistes den Herrn und die Worte Elisabeths in Dir trugst.“</w:t>
            </w:r>
          </w:p>
          <w:p w14:paraId="58A0D448" w14:textId="77777777" w:rsidR="00C24975" w:rsidRDefault="00C24975" w:rsidP="007115C8">
            <w:pPr>
              <w:autoSpaceDE w:val="0"/>
              <w:autoSpaceDN w:val="0"/>
              <w:spacing w:after="0" w:line="240" w:lineRule="auto"/>
              <w:jc w:val="both"/>
              <w:rPr>
                <w:rFonts w:ascii="Arial" w:hAnsi="Arial" w:cs="Arial"/>
                <w:color w:val="000000"/>
                <w:sz w:val="23"/>
                <w:szCs w:val="23"/>
              </w:rPr>
            </w:pPr>
            <w:r w:rsidRPr="00037335">
              <w:rPr>
                <w:rFonts w:ascii="Arial" w:hAnsi="Arial" w:cs="Arial"/>
                <w:color w:val="000000"/>
                <w:sz w:val="23"/>
                <w:szCs w:val="23"/>
              </w:rPr>
              <w:t>Maria stand auf und ging in diesen Tagen mit Eile in das Bergland in eine Stadt Judas. Sie ging in das Haus des Zacharias und begrüßte Elisabeth. Als Elisabeth den Gruß Marias hörte, hüpfte das Kind in ihrem Leib. Da wurde Elisabeth mit Heiligen Geist erfüllt und rief mit lauter Stimme: Gesegnet bist du unter den Frauen, und gesegnet ist die Frucht deines Leibes. Wer bin ich, dass die Mutter meines Herrn zu mir kommt? Denn siehe, als der Klang deines Grußes in meine Ohren kam, hüpfte das Kind in Jubel in meinem Leib. Selig ist die, die geglaubt hat, dass sich erfüllt, was der Herr ihr sagen ließ.</w:t>
            </w:r>
          </w:p>
          <w:p w14:paraId="2CFCA0BB" w14:textId="77777777" w:rsidR="00C24975" w:rsidRPr="00352189" w:rsidRDefault="00C24975" w:rsidP="007115C8">
            <w:pPr>
              <w:autoSpaceDE w:val="0"/>
              <w:autoSpaceDN w:val="0"/>
              <w:spacing w:after="0" w:line="240" w:lineRule="auto"/>
              <w:jc w:val="both"/>
              <w:rPr>
                <w:rFonts w:ascii="Arial" w:hAnsi="Arial" w:cs="Arial"/>
                <w:b/>
                <w:bCs/>
                <w:i/>
                <w:iCs/>
                <w:color w:val="2F5496" w:themeColor="accent1" w:themeShade="BF"/>
                <w:sz w:val="23"/>
                <w:szCs w:val="23"/>
              </w:rPr>
            </w:pPr>
            <w:r w:rsidRPr="00352189">
              <w:rPr>
                <w:rFonts w:ascii="Arial" w:hAnsi="Arial" w:cs="Arial"/>
                <w:b/>
                <w:bCs/>
                <w:i/>
                <w:iCs/>
                <w:color w:val="2F5496" w:themeColor="accent1" w:themeShade="BF"/>
                <w:sz w:val="23"/>
                <w:szCs w:val="23"/>
              </w:rPr>
              <w:t>Siebenmal wird gebetet:</w:t>
            </w:r>
          </w:p>
          <w:p w14:paraId="72AEDFDA" w14:textId="77777777" w:rsidR="00C24975" w:rsidRDefault="00C24975" w:rsidP="007115C8">
            <w:pPr>
              <w:autoSpaceDE w:val="0"/>
              <w:autoSpaceDN w:val="0"/>
              <w:spacing w:after="240" w:line="240" w:lineRule="auto"/>
              <w:jc w:val="both"/>
              <w:rPr>
                <w:rFonts w:ascii="Arial" w:hAnsi="Arial" w:cs="Arial"/>
                <w:i/>
                <w:iCs/>
                <w:color w:val="000000"/>
                <w:sz w:val="23"/>
                <w:szCs w:val="23"/>
              </w:rPr>
            </w:pPr>
            <w:r w:rsidRPr="00037335">
              <w:rPr>
                <w:rFonts w:ascii="Arial" w:hAnsi="Arial" w:cs="Arial"/>
                <w:b/>
                <w:i/>
                <w:iCs/>
                <w:color w:val="C00000"/>
                <w:sz w:val="23"/>
                <w:szCs w:val="23"/>
              </w:rPr>
              <w:t>A:</w:t>
            </w:r>
            <w:r w:rsidRPr="00037335">
              <w:rPr>
                <w:rFonts w:ascii="Arial" w:hAnsi="Arial" w:cs="Arial"/>
                <w:i/>
                <w:iCs/>
                <w:color w:val="000000"/>
                <w:sz w:val="23"/>
                <w:szCs w:val="23"/>
              </w:rPr>
              <w:t xml:space="preserve"> </w:t>
            </w:r>
            <w:proofErr w:type="spellStart"/>
            <w:r w:rsidRPr="00037335">
              <w:rPr>
                <w:rFonts w:ascii="Arial" w:hAnsi="Arial" w:cs="Arial"/>
                <w:i/>
                <w:iCs/>
                <w:color w:val="000000"/>
                <w:sz w:val="23"/>
                <w:szCs w:val="23"/>
              </w:rPr>
              <w:t>Gegrüßet</w:t>
            </w:r>
            <w:proofErr w:type="spellEnd"/>
            <w:r w:rsidRPr="00037335">
              <w:rPr>
                <w:rFonts w:ascii="Arial" w:hAnsi="Arial" w:cs="Arial"/>
                <w:i/>
                <w:iCs/>
                <w:color w:val="000000"/>
                <w:sz w:val="23"/>
                <w:szCs w:val="23"/>
              </w:rPr>
              <w:t xml:space="preserve"> seist Du Maria, voll der Gnade, der Herr ist mit Dir, Du bist gebenedeit unter den Frauen und gebenedeit ist die Frucht Deines Leibes Jesus, da Du als Braut des Heiligen Geistes den Herrn und die Worte Elisabeths in Dir trugst. Heilige Maria, Mutter Gottes, bitte für uns Sünder jetzt und in der Stunde unseres Todes. Amen.</w:t>
            </w:r>
          </w:p>
          <w:p w14:paraId="39CE97B2" w14:textId="77777777" w:rsidR="00C24975" w:rsidRDefault="00C24975" w:rsidP="007115C8">
            <w:pPr>
              <w:autoSpaceDE w:val="0"/>
              <w:autoSpaceDN w:val="0"/>
              <w:spacing w:after="0" w:line="240" w:lineRule="auto"/>
              <w:jc w:val="both"/>
              <w:rPr>
                <w:rFonts w:ascii="Arial" w:hAnsi="Arial" w:cs="Arial"/>
                <w:b/>
                <w:bCs/>
                <w:i/>
                <w:color w:val="2F5496" w:themeColor="accent1" w:themeShade="BF"/>
                <w:sz w:val="23"/>
                <w:szCs w:val="23"/>
              </w:rPr>
            </w:pPr>
            <w:r w:rsidRPr="00037335">
              <w:rPr>
                <w:rFonts w:ascii="Arial" w:hAnsi="Arial" w:cs="Arial"/>
                <w:b/>
                <w:bCs/>
                <w:i/>
                <w:color w:val="C00000"/>
                <w:sz w:val="23"/>
                <w:szCs w:val="23"/>
              </w:rPr>
              <w:t>V:</w:t>
            </w:r>
            <w:r w:rsidRPr="00037335">
              <w:rPr>
                <w:rFonts w:ascii="Arial" w:hAnsi="Arial" w:cs="Arial"/>
                <w:b/>
                <w:bCs/>
                <w:color w:val="C00000"/>
                <w:sz w:val="23"/>
                <w:szCs w:val="23"/>
              </w:rPr>
              <w:t xml:space="preserve"> </w:t>
            </w:r>
            <w:r w:rsidRPr="00037335">
              <w:rPr>
                <w:rFonts w:ascii="Arial" w:hAnsi="Arial" w:cs="Arial"/>
                <w:b/>
                <w:bCs/>
                <w:color w:val="2F5496" w:themeColor="accent1" w:themeShade="BF"/>
                <w:sz w:val="23"/>
                <w:szCs w:val="23"/>
              </w:rPr>
              <w:t xml:space="preserve">Viertes Gesätz: Geburt Jesu und Gesang der Engel </w:t>
            </w:r>
            <w:r w:rsidRPr="00037335">
              <w:rPr>
                <w:rFonts w:ascii="Arial" w:hAnsi="Arial" w:cs="Arial"/>
                <w:b/>
                <w:bCs/>
                <w:i/>
                <w:color w:val="2F5496" w:themeColor="accent1" w:themeShade="BF"/>
                <w:sz w:val="23"/>
                <w:szCs w:val="23"/>
              </w:rPr>
              <w:t>(Lukas 2, 1-20)</w:t>
            </w:r>
          </w:p>
          <w:p w14:paraId="459E57EA" w14:textId="77777777" w:rsidR="00C24975" w:rsidRDefault="00C24975" w:rsidP="007115C8">
            <w:pPr>
              <w:autoSpaceDE w:val="0"/>
              <w:autoSpaceDN w:val="0"/>
              <w:spacing w:after="0" w:line="240" w:lineRule="auto"/>
              <w:jc w:val="both"/>
              <w:rPr>
                <w:rFonts w:ascii="Arial" w:hAnsi="Arial" w:cs="Arial"/>
                <w:b/>
                <w:bCs/>
                <w:color w:val="2F5496" w:themeColor="accent1" w:themeShade="BF"/>
                <w:sz w:val="23"/>
                <w:szCs w:val="23"/>
              </w:rPr>
            </w:pPr>
            <w:r w:rsidRPr="00037335">
              <w:rPr>
                <w:rFonts w:ascii="Arial" w:hAnsi="Arial" w:cs="Arial"/>
                <w:b/>
                <w:bCs/>
                <w:color w:val="2F5496" w:themeColor="accent1" w:themeShade="BF"/>
                <w:sz w:val="23"/>
                <w:szCs w:val="23"/>
              </w:rPr>
              <w:t>„da Du als Braut des Heiligen Geistes alle Widerstände überwunden und Dir nach der Geburt des Herrn der glorreiche Gesang der Engel durch die Hirten verkündet wurde.“</w:t>
            </w:r>
          </w:p>
          <w:p w14:paraId="7E75137B" w14:textId="544223ED" w:rsidR="00DC4C4E" w:rsidRPr="00037335" w:rsidRDefault="00C24975" w:rsidP="00C1541A">
            <w:pPr>
              <w:spacing w:before="100" w:beforeAutospacing="1" w:after="0" w:line="240" w:lineRule="auto"/>
              <w:contextualSpacing/>
              <w:jc w:val="both"/>
              <w:rPr>
                <w:rFonts w:ascii="Arial" w:hAnsi="Arial" w:cs="Arial"/>
                <w:color w:val="000000"/>
                <w:sz w:val="23"/>
                <w:szCs w:val="23"/>
              </w:rPr>
            </w:pPr>
            <w:r w:rsidRPr="00037335">
              <w:rPr>
                <w:rFonts w:ascii="Arial" w:hAnsi="Arial" w:cs="Arial"/>
                <w:color w:val="000000"/>
                <w:sz w:val="23"/>
                <w:szCs w:val="23"/>
              </w:rPr>
              <w:t xml:space="preserve">In jenen Tagen erließ Kaiser Augustus eine Verordnung, alle Bewohner des Reiches in Steuerlisten einzutragen. Dies war die erste Einschreibung; damals war Quirinius Statthalter von Syrien. Da ging jeder in seine Stadt, um sich eintragen zu lassen.  So zog auch Josef von der Stadt Nazareth in Galiläa hinauf nach Judäa in die Stadt Davids, die </w:t>
            </w:r>
            <w:r w:rsidR="005544FF">
              <w:rPr>
                <w:rFonts w:ascii="Arial" w:hAnsi="Arial" w:cs="Arial"/>
                <w:color w:val="000000"/>
                <w:sz w:val="23"/>
                <w:szCs w:val="23"/>
              </w:rPr>
              <w:t>Bethle</w:t>
            </w:r>
            <w:r w:rsidR="00DC4C4E">
              <w:rPr>
                <w:rFonts w:ascii="Arial" w:hAnsi="Arial" w:cs="Arial"/>
                <w:color w:val="000000"/>
                <w:sz w:val="23"/>
                <w:szCs w:val="23"/>
              </w:rPr>
              <w:t>hem heißt, denn er war aus dem Hause und Geschlechte Davids, um</w:t>
            </w:r>
            <w:r w:rsidR="00C1541A">
              <w:rPr>
                <w:rFonts w:ascii="Arial" w:hAnsi="Arial" w:cs="Arial"/>
                <w:color w:val="000000"/>
                <w:sz w:val="23"/>
                <w:szCs w:val="23"/>
              </w:rPr>
              <w:t xml:space="preserve"> </w:t>
            </w:r>
            <w:r w:rsidR="00DC4C4E" w:rsidRPr="00037335">
              <w:rPr>
                <w:rFonts w:ascii="Arial" w:hAnsi="Arial" w:cs="Arial"/>
                <w:color w:val="000000"/>
                <w:sz w:val="23"/>
                <w:szCs w:val="23"/>
              </w:rPr>
              <w:lastRenderedPageBreak/>
              <w:t xml:space="preserve">haben seinen Stern aufgehen sehen und sind gekommen, um ihn anzubeten. Als König Herodes das hörte, erschrak er und ganz Jerusalem mit ihm. Er versammelte alle Hohepriester und Schriftgelehrten des Volkes und erkundigte sich bei ihnen, wo der Messias geboren werden solle. Sie sagten zu ihm: In Bethlehem in Judäa, denn so hat es der Prophet geschrieben: Du, Bethlehem, im Lande </w:t>
            </w:r>
            <w:proofErr w:type="spellStart"/>
            <w:r w:rsidR="00DC4C4E" w:rsidRPr="00037335">
              <w:rPr>
                <w:rFonts w:ascii="Arial" w:hAnsi="Arial" w:cs="Arial"/>
                <w:color w:val="000000"/>
                <w:sz w:val="23"/>
                <w:szCs w:val="23"/>
              </w:rPr>
              <w:t>Juda</w:t>
            </w:r>
            <w:proofErr w:type="spellEnd"/>
            <w:r w:rsidR="00DC4C4E" w:rsidRPr="00037335">
              <w:rPr>
                <w:rFonts w:ascii="Arial" w:hAnsi="Arial" w:cs="Arial"/>
                <w:color w:val="000000"/>
                <w:sz w:val="23"/>
                <w:szCs w:val="23"/>
              </w:rPr>
              <w:t xml:space="preserve">, bist keineswegs die kleinste unter den Fürstenstädten von </w:t>
            </w:r>
            <w:proofErr w:type="spellStart"/>
            <w:r w:rsidR="00DC4C4E" w:rsidRPr="00037335">
              <w:rPr>
                <w:rFonts w:ascii="Arial" w:hAnsi="Arial" w:cs="Arial"/>
                <w:color w:val="000000"/>
                <w:sz w:val="23"/>
                <w:szCs w:val="23"/>
              </w:rPr>
              <w:t>Juda</w:t>
            </w:r>
            <w:proofErr w:type="spellEnd"/>
            <w:r w:rsidR="00DC4C4E" w:rsidRPr="00037335">
              <w:rPr>
                <w:rFonts w:ascii="Arial" w:hAnsi="Arial" w:cs="Arial"/>
                <w:color w:val="000000"/>
                <w:sz w:val="23"/>
                <w:szCs w:val="23"/>
              </w:rPr>
              <w:t>; denn aus dir wird ein Fürst hervorgehen, der Hirt meines Volkes Israel. Danach rief Herodes die Weisen heimlich zu sich und erkundigte sich genau, wann der Stern erschienen war. Dann schickte er sie nach Bethlehem und sagte: Geht und forscht genau, wo das Kind ist, und wenn ihr es gefunden habt, berichtet mir, damit auch ich komme und es anbete. Nachdem sie den König gehört hatten, brachen sie auf. Und siehe, der Stern, den sie hatten aufgehen sehen, zog vor ihnen her bis zu dem Ort, wo das Kind war; dort blieb er stehen. Als sie den Stern sahen, wurden sie von sehr großer Freude erfüllt. Sie gingen in das Haus und sahen das Kind und Maria, seiner Mutter; da fielen sie nieder und beteten es an. Sie öffneten ihre Schätze und brachten ihm Geschenke dar: Gold, Weihrauch und Myrrhe. Gott wies sie im Traum an, nicht zu Herodes zurückzukehren. So kehrten sie auf einem anderen Weg zurück in ihr Land.</w:t>
            </w:r>
          </w:p>
          <w:p w14:paraId="464004E6" w14:textId="77777777" w:rsidR="007539D7" w:rsidRDefault="00DC4C4E" w:rsidP="00DC4C4E">
            <w:pPr>
              <w:spacing w:before="100" w:beforeAutospacing="1" w:after="0" w:line="240" w:lineRule="auto"/>
              <w:contextualSpacing/>
              <w:jc w:val="both"/>
              <w:rPr>
                <w:rFonts w:ascii="Arial" w:hAnsi="Arial" w:cs="Arial"/>
                <w:color w:val="000000"/>
                <w:sz w:val="23"/>
                <w:szCs w:val="23"/>
              </w:rPr>
            </w:pPr>
            <w:r w:rsidRPr="00037335">
              <w:rPr>
                <w:rFonts w:ascii="Arial" w:hAnsi="Arial" w:cs="Arial"/>
                <w:b/>
                <w:i/>
                <w:color w:val="000000"/>
                <w:sz w:val="23"/>
                <w:szCs w:val="23"/>
              </w:rPr>
              <w:t>Lukas 2, 22-35:</w:t>
            </w:r>
            <w:r w:rsidRPr="00037335">
              <w:rPr>
                <w:rFonts w:ascii="Arial" w:hAnsi="Arial" w:cs="Arial"/>
                <w:color w:val="000000"/>
                <w:sz w:val="23"/>
                <w:szCs w:val="23"/>
              </w:rPr>
              <w:t xml:space="preserve"> Als die Tage ihrer Reinigung nach dem Gesetz des Moses beendet waren, brachten sie ihn nach Jerusalem hinauf, um ihn dem Herrn darzustellen. Denn so steht es im Gesetz des Herrn geschrieben: Jede männliche Erstgeburt soll dem Herrn geweiht werden. Auch wollten sie ihr Opfer darbringen wie es das Gesetz des Herrn vorschreibt: ein Paar Turteltauben oder zwei junge Tauben. In Jerusalem lebte damals ein Mann namens Simeon. Er war gerecht und gottesfürchtig und wartete auf den Trost Israels, und der Heilige Geist ruhte auf ihm. Vom Heiligen Geist war ihm geweissagt worden, er werde den Tod nicht schauen, ehe er den Messias des Herrn gesehen habe. Jetzt wurde er vom Geist in den Tempel geführt; nachdem die Eltern das Jesuskind hereinbracht hatten, um mit ihm zu erfüllen, was nach dem Gesetz üblich war, nahm Simeon das Kind in seine Arme und pries Gott mit den Worten: Jetzt entlässt du, Herr, nach deinem Wort deinen Diener in Frieden. Denn meine Augen haben dein Heil gesehen, das du vor allen Völkern bereitet hast, ein Licht zur Erleuchtung der Heiden und Verherrlichung deines Volkes Israel. Sein Pflegevater und seine Mutter wunderten sich über das, was über ihn gesagt wurde. Und Simeon segnete sie und sagte zu</w:t>
            </w:r>
            <w:r w:rsidR="00C1541A">
              <w:rPr>
                <w:rFonts w:ascii="Arial" w:hAnsi="Arial" w:cs="Arial"/>
                <w:color w:val="000000"/>
                <w:sz w:val="23"/>
                <w:szCs w:val="23"/>
              </w:rPr>
              <w:t xml:space="preserve"> Maria, seiner Mutter: Siehe, dieser ist dazu bestimmt, dass in Israel viele</w:t>
            </w:r>
          </w:p>
          <w:p w14:paraId="5211B2B7" w14:textId="77777777" w:rsidR="00D774D1" w:rsidRPr="00037335" w:rsidRDefault="00D774D1" w:rsidP="00D774D1">
            <w:pPr>
              <w:pStyle w:val="Funotentext"/>
              <w:contextualSpacing/>
              <w:jc w:val="both"/>
              <w:rPr>
                <w:rFonts w:ascii="Arial" w:hAnsi="Arial" w:cs="Arial"/>
                <w:sz w:val="23"/>
                <w:szCs w:val="23"/>
              </w:rPr>
            </w:pPr>
            <w:r w:rsidRPr="00037335">
              <w:rPr>
                <w:rFonts w:ascii="Arial" w:hAnsi="Arial" w:cs="Arial"/>
                <w:b/>
                <w:i/>
                <w:sz w:val="23"/>
                <w:szCs w:val="23"/>
              </w:rPr>
              <w:lastRenderedPageBreak/>
              <w:t>Apg. 1, 12-14:</w:t>
            </w:r>
            <w:r w:rsidRPr="00037335">
              <w:rPr>
                <w:rFonts w:ascii="Arial" w:hAnsi="Arial" w:cs="Arial"/>
                <w:sz w:val="23"/>
                <w:szCs w:val="23"/>
              </w:rPr>
              <w:t xml:space="preserve"> Dann kehrten sie vom Ölberg, der nur einen Sabbatweg von Jerusalem entfernt ist, nach Jerusalem zurück. Als sie in die Stadt kamen, stiegen sie in das Obergemach hinauf, wo sie sich aufhielten: Petrus und Johannes, Jakobus und Andreas, Philippus und Thomas, Bartholomäus und Matthäus, Jakobus, der Sohn des </w:t>
            </w:r>
            <w:proofErr w:type="spellStart"/>
            <w:r w:rsidRPr="00037335">
              <w:rPr>
                <w:rFonts w:ascii="Arial" w:hAnsi="Arial" w:cs="Arial"/>
                <w:sz w:val="23"/>
                <w:szCs w:val="23"/>
              </w:rPr>
              <w:t>Alphäus</w:t>
            </w:r>
            <w:proofErr w:type="spellEnd"/>
            <w:r w:rsidRPr="00037335">
              <w:rPr>
                <w:rFonts w:ascii="Arial" w:hAnsi="Arial" w:cs="Arial"/>
                <w:sz w:val="23"/>
                <w:szCs w:val="23"/>
              </w:rPr>
              <w:t>, und Simon, der Zelot, und Judas, der Sohn des Jakobus. Sie alle verharrten einmütig im Gebet zusammen mit den Frauen und mit Maria, der Mutter Jesu, und mit seinen Vettern.</w:t>
            </w:r>
          </w:p>
          <w:p w14:paraId="0C01E5FC" w14:textId="77777777" w:rsidR="00D774D1" w:rsidRDefault="00D774D1" w:rsidP="00D774D1">
            <w:pPr>
              <w:pStyle w:val="Funotentext"/>
              <w:contextualSpacing/>
              <w:jc w:val="both"/>
              <w:rPr>
                <w:rFonts w:ascii="Arial" w:hAnsi="Arial" w:cs="Arial"/>
                <w:sz w:val="23"/>
                <w:szCs w:val="23"/>
              </w:rPr>
            </w:pPr>
            <w:r w:rsidRPr="00037335">
              <w:rPr>
                <w:rFonts w:ascii="Arial" w:hAnsi="Arial" w:cs="Arial"/>
                <w:b/>
                <w:i/>
                <w:sz w:val="23"/>
                <w:szCs w:val="23"/>
              </w:rPr>
              <w:t>Apg. 2, 1-4:</w:t>
            </w:r>
            <w:r w:rsidRPr="00037335">
              <w:rPr>
                <w:rFonts w:ascii="Arial" w:hAnsi="Arial" w:cs="Arial"/>
                <w:sz w:val="23"/>
                <w:szCs w:val="23"/>
              </w:rPr>
              <w:t xml:space="preserve"> Als der Pfingsttag gekommen war, befanden sich alle am gleichen Ort. Da kam plötzlich vom Himmel her ein Brausen, wie wenn ein heftiger Sturm daher fährt, und erfüllte das ganze Haus, in dem sie saßen. Und es erschienen ihnen sich zerteilende Zungen wie von Feuer. Auf jeden von ihnen setzte sich eine. Alle wurden mit Heiligem Geist erfüllt und begannen, in anderen Sprachen zu reden, wie es ihnen der Geist eingab, so zu sprechen.</w:t>
            </w:r>
          </w:p>
          <w:p w14:paraId="3FE09D4F" w14:textId="77777777" w:rsidR="00D774D1" w:rsidRDefault="00D774D1" w:rsidP="00D774D1">
            <w:pPr>
              <w:pStyle w:val="Funotentext"/>
              <w:contextualSpacing/>
              <w:jc w:val="both"/>
              <w:rPr>
                <w:rFonts w:ascii="Arial" w:hAnsi="Arial" w:cs="Arial"/>
                <w:b/>
                <w:bCs/>
                <w:i/>
                <w:iCs/>
                <w:color w:val="2F5496" w:themeColor="accent1" w:themeShade="BF"/>
                <w:sz w:val="23"/>
                <w:szCs w:val="23"/>
              </w:rPr>
            </w:pPr>
            <w:r w:rsidRPr="00703FFD">
              <w:rPr>
                <w:rFonts w:ascii="Arial" w:hAnsi="Arial" w:cs="Arial"/>
                <w:b/>
                <w:bCs/>
                <w:i/>
                <w:iCs/>
                <w:color w:val="2F5496" w:themeColor="accent1" w:themeShade="BF"/>
                <w:sz w:val="23"/>
                <w:szCs w:val="23"/>
              </w:rPr>
              <w:t>S</w:t>
            </w:r>
            <w:r>
              <w:rPr>
                <w:rFonts w:ascii="Arial" w:hAnsi="Arial" w:cs="Arial"/>
                <w:b/>
                <w:bCs/>
                <w:i/>
                <w:iCs/>
                <w:color w:val="2F5496" w:themeColor="accent1" w:themeShade="BF"/>
                <w:sz w:val="23"/>
                <w:szCs w:val="23"/>
              </w:rPr>
              <w:t>ie</w:t>
            </w:r>
            <w:r w:rsidRPr="00703FFD">
              <w:rPr>
                <w:rFonts w:ascii="Arial" w:hAnsi="Arial" w:cs="Arial"/>
                <w:b/>
                <w:bCs/>
                <w:i/>
                <w:iCs/>
                <w:color w:val="2F5496" w:themeColor="accent1" w:themeShade="BF"/>
                <w:sz w:val="23"/>
                <w:szCs w:val="23"/>
              </w:rPr>
              <w:t>ben Mal wird gebetet:</w:t>
            </w:r>
          </w:p>
          <w:p w14:paraId="26FFB259" w14:textId="77777777" w:rsidR="00D774D1" w:rsidRDefault="00D774D1" w:rsidP="00D774D1">
            <w:pPr>
              <w:pStyle w:val="Funotentext"/>
              <w:contextualSpacing/>
              <w:jc w:val="both"/>
              <w:rPr>
                <w:rFonts w:ascii="Arial" w:hAnsi="Arial" w:cs="Arial"/>
                <w:i/>
                <w:iCs/>
                <w:color w:val="000000"/>
                <w:sz w:val="23"/>
                <w:szCs w:val="23"/>
              </w:rPr>
            </w:pPr>
            <w:r w:rsidRPr="00037335">
              <w:rPr>
                <w:rFonts w:ascii="Arial" w:hAnsi="Arial" w:cs="Arial"/>
                <w:b/>
                <w:i/>
                <w:iCs/>
                <w:color w:val="C00000"/>
                <w:sz w:val="23"/>
                <w:szCs w:val="23"/>
              </w:rPr>
              <w:t>A:</w:t>
            </w:r>
            <w:r w:rsidRPr="00037335">
              <w:rPr>
                <w:rFonts w:ascii="Arial" w:hAnsi="Arial" w:cs="Arial"/>
                <w:i/>
                <w:iCs/>
                <w:color w:val="C00000"/>
                <w:sz w:val="23"/>
                <w:szCs w:val="23"/>
              </w:rPr>
              <w:t xml:space="preserve"> </w:t>
            </w:r>
            <w:proofErr w:type="spellStart"/>
            <w:r w:rsidRPr="00037335">
              <w:rPr>
                <w:rFonts w:ascii="Arial" w:hAnsi="Arial" w:cs="Arial"/>
                <w:i/>
                <w:iCs/>
                <w:color w:val="000000"/>
                <w:sz w:val="23"/>
                <w:szCs w:val="23"/>
              </w:rPr>
              <w:t>Gegrüßet</w:t>
            </w:r>
            <w:proofErr w:type="spellEnd"/>
            <w:r w:rsidRPr="00037335">
              <w:rPr>
                <w:rFonts w:ascii="Arial" w:hAnsi="Arial" w:cs="Arial"/>
                <w:i/>
                <w:iCs/>
                <w:color w:val="000000"/>
                <w:sz w:val="23"/>
                <w:szCs w:val="23"/>
              </w:rPr>
              <w:t xml:space="preserve"> seist Du Maria, voll der Gnade, der Herr ist mit Dir, Du bist gebenedeit unter den Frauen und gebenedeit ist die Frucht Deines Leibes Jesus, da Du als Braut des Heiligen Geistes vollkommen dem Ewigen Vater gedient hast und die Getreuen Jesu nicht verlässt. Heilige Maria, Mutter Gottes, bitte für uns Sünder jetzt und in der Stunde unseres Todes. Amen.</w:t>
            </w:r>
          </w:p>
          <w:p w14:paraId="3A69C138" w14:textId="77777777" w:rsidR="00D774D1" w:rsidRDefault="00D774D1" w:rsidP="00D774D1">
            <w:pPr>
              <w:pStyle w:val="Funotentext"/>
              <w:contextualSpacing/>
              <w:jc w:val="both"/>
              <w:rPr>
                <w:rFonts w:ascii="Arial" w:hAnsi="Arial" w:cs="Arial"/>
                <w:b/>
                <w:i/>
                <w:iCs/>
                <w:color w:val="2F5496" w:themeColor="accent1" w:themeShade="BF"/>
                <w:sz w:val="23"/>
                <w:szCs w:val="23"/>
              </w:rPr>
            </w:pPr>
            <w:r w:rsidRPr="00CC2690">
              <w:rPr>
                <w:rFonts w:ascii="Arial" w:hAnsi="Arial" w:cs="Arial"/>
                <w:b/>
                <w:i/>
                <w:iCs/>
                <w:color w:val="2F5496" w:themeColor="accent1" w:themeShade="BF"/>
                <w:sz w:val="23"/>
                <w:szCs w:val="23"/>
              </w:rPr>
              <w:t>Kreuzzeichen</w:t>
            </w:r>
          </w:p>
          <w:p w14:paraId="062666BA" w14:textId="77777777" w:rsidR="00D774D1" w:rsidRDefault="00D774D1" w:rsidP="00D774D1">
            <w:pPr>
              <w:pStyle w:val="Funotentext"/>
              <w:contextualSpacing/>
              <w:jc w:val="both"/>
              <w:rPr>
                <w:rFonts w:ascii="Arial" w:hAnsi="Arial" w:cs="Arial"/>
                <w:b/>
                <w:iCs/>
                <w:color w:val="000000"/>
                <w:sz w:val="23"/>
                <w:szCs w:val="23"/>
              </w:rPr>
            </w:pPr>
            <w:r w:rsidRPr="00037335">
              <w:rPr>
                <w:rFonts w:ascii="Arial" w:hAnsi="Arial" w:cs="Arial"/>
                <w:b/>
                <w:i/>
                <w:iCs/>
                <w:color w:val="C00000"/>
                <w:sz w:val="23"/>
                <w:szCs w:val="23"/>
              </w:rPr>
              <w:t>A:</w:t>
            </w:r>
            <w:r w:rsidRPr="00037335">
              <w:rPr>
                <w:rFonts w:ascii="Arial" w:hAnsi="Arial" w:cs="Arial"/>
                <w:b/>
                <w:iCs/>
                <w:color w:val="000000"/>
                <w:sz w:val="23"/>
                <w:szCs w:val="23"/>
              </w:rPr>
              <w:t xml:space="preserve"> Im Namen des Vaters und des Sohnes und des Heiligen Geistes! Amen! Gelobt sei Jesus Christus! In Ewigkeit! Amen!</w:t>
            </w:r>
          </w:p>
          <w:p w14:paraId="0A3F97D5" w14:textId="77777777" w:rsidR="00D774D1" w:rsidRDefault="00D774D1" w:rsidP="00D774D1">
            <w:pPr>
              <w:pStyle w:val="Funotentext"/>
              <w:contextualSpacing/>
              <w:jc w:val="both"/>
              <w:rPr>
                <w:rFonts w:ascii="Arial" w:hAnsi="Arial" w:cs="Arial"/>
                <w:b/>
                <w:iCs/>
                <w:color w:val="000000"/>
                <w:sz w:val="23"/>
                <w:szCs w:val="23"/>
              </w:rPr>
            </w:pPr>
          </w:p>
          <w:p w14:paraId="44B08AF0" w14:textId="77777777" w:rsidR="00D774D1" w:rsidRPr="00E920AF" w:rsidRDefault="00D774D1" w:rsidP="00D774D1">
            <w:pPr>
              <w:pStyle w:val="Funotentext"/>
              <w:contextualSpacing/>
              <w:jc w:val="both"/>
              <w:rPr>
                <w:rFonts w:ascii="Arial" w:hAnsi="Arial" w:cs="Arial"/>
                <w:sz w:val="23"/>
                <w:szCs w:val="23"/>
              </w:rPr>
            </w:pPr>
            <w:r>
              <w:rPr>
                <w:rFonts w:ascii="Arial" w:hAnsi="Arial" w:cs="Arial"/>
                <w:b/>
                <w:iCs/>
                <w:color w:val="000000"/>
                <w:sz w:val="23"/>
                <w:szCs w:val="23"/>
              </w:rPr>
              <w:t xml:space="preserve">       ---------------------------------------------------------------------------------</w:t>
            </w:r>
          </w:p>
          <w:p w14:paraId="43CEFABF" w14:textId="77777777" w:rsidR="00D774D1" w:rsidRPr="00037335" w:rsidRDefault="00D774D1" w:rsidP="00D774D1">
            <w:pPr>
              <w:pStyle w:val="StandardWeb"/>
              <w:spacing w:after="0" w:afterAutospacing="0"/>
              <w:contextualSpacing/>
              <w:jc w:val="both"/>
              <w:rPr>
                <w:rFonts w:ascii="Arial" w:hAnsi="Arial" w:cs="Arial"/>
                <w:b/>
                <w:i/>
                <w:color w:val="000000"/>
                <w:sz w:val="23"/>
                <w:szCs w:val="23"/>
              </w:rPr>
            </w:pPr>
            <w:r w:rsidRPr="00037335">
              <w:rPr>
                <w:rFonts w:ascii="Arial" w:hAnsi="Arial" w:cs="Arial"/>
                <w:b/>
                <w:i/>
                <w:color w:val="000000"/>
                <w:sz w:val="23"/>
                <w:szCs w:val="23"/>
              </w:rPr>
              <w:t xml:space="preserve">Der Heilige Geist offenbarte diesen Rosenkranz in Sievernich am Pfingstmontag, 1.6.2020. „Mit diesem Rosenkranz betrachtest du das Leben Meiner Braut auf Erden und Mein Wirken. Mariens Fürsorge und Liebe enden nie. Und in den Tagen eurer Not will ich unter euch weilen und euer Beistand sein.“ </w:t>
            </w:r>
          </w:p>
          <w:p w14:paraId="767637E4" w14:textId="77777777" w:rsidR="00D774D1" w:rsidRPr="00037335" w:rsidRDefault="00D774D1" w:rsidP="00D774D1">
            <w:pPr>
              <w:pStyle w:val="StandardWeb"/>
              <w:spacing w:after="0" w:afterAutospacing="0"/>
              <w:contextualSpacing/>
              <w:jc w:val="both"/>
              <w:rPr>
                <w:rFonts w:ascii="Arial" w:hAnsi="Arial" w:cs="Arial"/>
                <w:b/>
                <w:iCs/>
                <w:color w:val="000000"/>
                <w:sz w:val="23"/>
                <w:szCs w:val="23"/>
              </w:rPr>
            </w:pPr>
          </w:p>
          <w:p w14:paraId="304B231C" w14:textId="77777777" w:rsidR="00D774D1" w:rsidRPr="00037335" w:rsidRDefault="00D774D1" w:rsidP="00D774D1">
            <w:pPr>
              <w:spacing w:after="0" w:line="240" w:lineRule="auto"/>
              <w:contextualSpacing/>
              <w:jc w:val="center"/>
              <w:rPr>
                <w:rFonts w:ascii="Arial" w:eastAsia="Times New Roman" w:hAnsi="Arial" w:cs="Arial"/>
                <w:i/>
                <w:iCs/>
                <w:sz w:val="23"/>
                <w:szCs w:val="23"/>
                <w:lang w:eastAsia="de-DE"/>
              </w:rPr>
            </w:pPr>
            <w:r w:rsidRPr="00037335">
              <w:rPr>
                <w:rFonts w:ascii="Arial" w:eastAsia="Times New Roman" w:hAnsi="Arial" w:cs="Arial"/>
                <w:i/>
                <w:iCs/>
                <w:sz w:val="23"/>
                <w:szCs w:val="23"/>
                <w:lang w:eastAsia="de-DE"/>
              </w:rPr>
              <w:t>Diese Botschaft wird bekanntgegeben, ohne dem Urteil der römisch-katholischen Kirche vorgreifen zu wollen.</w:t>
            </w:r>
          </w:p>
          <w:p w14:paraId="274277B1" w14:textId="0D0E1862" w:rsidR="00BF69ED" w:rsidRPr="0092233E" w:rsidRDefault="00A200DF" w:rsidP="00B46989">
            <w:pPr>
              <w:spacing w:after="0" w:line="240" w:lineRule="auto"/>
              <w:contextualSpacing/>
              <w:rPr>
                <w:rFonts w:ascii="Arial" w:eastAsia="Times New Roman" w:hAnsi="Arial" w:cs="Arial"/>
                <w:sz w:val="23"/>
                <w:szCs w:val="23"/>
                <w:lang w:eastAsia="de-DE"/>
              </w:rPr>
            </w:pPr>
            <w:r>
              <w:rPr>
                <w:rFonts w:ascii="Arial" w:eastAsia="Times New Roman" w:hAnsi="Arial" w:cs="Arial"/>
                <w:sz w:val="23"/>
                <w:szCs w:val="23"/>
                <w:lang w:eastAsia="de-DE"/>
              </w:rPr>
              <w:t xml:space="preserve">                                  </w:t>
            </w:r>
            <w:proofErr w:type="spellStart"/>
            <w:r w:rsidR="00D774D1" w:rsidRPr="009D496A">
              <w:rPr>
                <w:rFonts w:ascii="Arial" w:eastAsia="Times New Roman" w:hAnsi="Arial" w:cs="Arial"/>
                <w:sz w:val="23"/>
                <w:szCs w:val="23"/>
                <w:lang w:eastAsia="de-DE"/>
              </w:rPr>
              <w:t>copyright</w:t>
            </w:r>
            <w:proofErr w:type="spellEnd"/>
            <w:r w:rsidR="00D774D1" w:rsidRPr="009D496A">
              <w:rPr>
                <w:rFonts w:ascii="Arial" w:eastAsia="Times New Roman" w:hAnsi="Arial" w:cs="Arial"/>
                <w:sz w:val="23"/>
                <w:szCs w:val="23"/>
                <w:lang w:eastAsia="de-DE"/>
              </w:rPr>
              <w:t xml:space="preserve"> © Manuela 2000</w:t>
            </w:r>
          </w:p>
        </w:tc>
      </w:tr>
    </w:tbl>
    <w:p w14:paraId="23F42A09" w14:textId="77777777" w:rsidR="00B82077" w:rsidRPr="00037335" w:rsidRDefault="00B82077" w:rsidP="00037335">
      <w:pPr>
        <w:spacing w:after="0" w:line="240" w:lineRule="auto"/>
        <w:contextualSpacing/>
        <w:rPr>
          <w:rFonts w:ascii="Arial" w:hAnsi="Arial" w:cs="Arial"/>
          <w:sz w:val="23"/>
          <w:szCs w:val="23"/>
        </w:rPr>
      </w:pPr>
    </w:p>
    <w:sectPr w:rsidR="00B82077" w:rsidRPr="00037335" w:rsidSect="00A73000">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FA9"/>
    <w:rsid w:val="00036D70"/>
    <w:rsid w:val="00037335"/>
    <w:rsid w:val="0009131A"/>
    <w:rsid w:val="000C2918"/>
    <w:rsid w:val="000C3E9A"/>
    <w:rsid w:val="000D29C5"/>
    <w:rsid w:val="00117880"/>
    <w:rsid w:val="0015531A"/>
    <w:rsid w:val="001702C2"/>
    <w:rsid w:val="00197E70"/>
    <w:rsid w:val="001D767E"/>
    <w:rsid w:val="001E2B29"/>
    <w:rsid w:val="0022374B"/>
    <w:rsid w:val="00242FCD"/>
    <w:rsid w:val="00243699"/>
    <w:rsid w:val="002937C8"/>
    <w:rsid w:val="002A0107"/>
    <w:rsid w:val="002D6978"/>
    <w:rsid w:val="002E6B51"/>
    <w:rsid w:val="002F7953"/>
    <w:rsid w:val="00311B3F"/>
    <w:rsid w:val="00313D2E"/>
    <w:rsid w:val="00333791"/>
    <w:rsid w:val="00344BD2"/>
    <w:rsid w:val="00346263"/>
    <w:rsid w:val="0035030A"/>
    <w:rsid w:val="00352189"/>
    <w:rsid w:val="0036119D"/>
    <w:rsid w:val="003638F4"/>
    <w:rsid w:val="003B44B9"/>
    <w:rsid w:val="003D1D93"/>
    <w:rsid w:val="003D682F"/>
    <w:rsid w:val="003F4685"/>
    <w:rsid w:val="003F485E"/>
    <w:rsid w:val="004635F1"/>
    <w:rsid w:val="00475419"/>
    <w:rsid w:val="00480136"/>
    <w:rsid w:val="004D0D3B"/>
    <w:rsid w:val="004D3DB8"/>
    <w:rsid w:val="00514E59"/>
    <w:rsid w:val="005544FF"/>
    <w:rsid w:val="00555124"/>
    <w:rsid w:val="00586356"/>
    <w:rsid w:val="005D42DE"/>
    <w:rsid w:val="00684955"/>
    <w:rsid w:val="006A3C9C"/>
    <w:rsid w:val="00703FFD"/>
    <w:rsid w:val="007115C8"/>
    <w:rsid w:val="0073293D"/>
    <w:rsid w:val="007539D7"/>
    <w:rsid w:val="007642F1"/>
    <w:rsid w:val="00767FB8"/>
    <w:rsid w:val="00781A34"/>
    <w:rsid w:val="00782AC0"/>
    <w:rsid w:val="008662ED"/>
    <w:rsid w:val="00895FA9"/>
    <w:rsid w:val="008D3390"/>
    <w:rsid w:val="0092233E"/>
    <w:rsid w:val="009274AE"/>
    <w:rsid w:val="00956312"/>
    <w:rsid w:val="009D496A"/>
    <w:rsid w:val="00A029B1"/>
    <w:rsid w:val="00A200DF"/>
    <w:rsid w:val="00A73000"/>
    <w:rsid w:val="00AA62A0"/>
    <w:rsid w:val="00AC48F8"/>
    <w:rsid w:val="00AE577B"/>
    <w:rsid w:val="00AF1F57"/>
    <w:rsid w:val="00AF5CD7"/>
    <w:rsid w:val="00B0677D"/>
    <w:rsid w:val="00B25D6F"/>
    <w:rsid w:val="00B46989"/>
    <w:rsid w:val="00B53253"/>
    <w:rsid w:val="00B81F90"/>
    <w:rsid w:val="00B82077"/>
    <w:rsid w:val="00BA5213"/>
    <w:rsid w:val="00BD39D6"/>
    <w:rsid w:val="00BE4A4C"/>
    <w:rsid w:val="00BE6E5D"/>
    <w:rsid w:val="00BF1120"/>
    <w:rsid w:val="00BF69ED"/>
    <w:rsid w:val="00C109E9"/>
    <w:rsid w:val="00C1541A"/>
    <w:rsid w:val="00C24975"/>
    <w:rsid w:val="00C50B73"/>
    <w:rsid w:val="00CC2690"/>
    <w:rsid w:val="00CC5C28"/>
    <w:rsid w:val="00D04642"/>
    <w:rsid w:val="00D07BCC"/>
    <w:rsid w:val="00D143DA"/>
    <w:rsid w:val="00D309AD"/>
    <w:rsid w:val="00D31DF3"/>
    <w:rsid w:val="00D55E32"/>
    <w:rsid w:val="00D5757D"/>
    <w:rsid w:val="00D774D1"/>
    <w:rsid w:val="00D909B4"/>
    <w:rsid w:val="00DC4C4E"/>
    <w:rsid w:val="00DD1A85"/>
    <w:rsid w:val="00DE0AB2"/>
    <w:rsid w:val="00E1307C"/>
    <w:rsid w:val="00E20506"/>
    <w:rsid w:val="00E35112"/>
    <w:rsid w:val="00E722BB"/>
    <w:rsid w:val="00E750D7"/>
    <w:rsid w:val="00E920AF"/>
    <w:rsid w:val="00EA2C49"/>
    <w:rsid w:val="00EC5FD5"/>
    <w:rsid w:val="00ED13B2"/>
    <w:rsid w:val="00F06F51"/>
    <w:rsid w:val="00F077FA"/>
    <w:rsid w:val="00F32136"/>
    <w:rsid w:val="00F66C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EA7F6"/>
  <w15:chartTrackingRefBased/>
  <w15:docId w15:val="{516AC7E9-475C-4D0B-B1CC-87F8FB18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25D6F"/>
    <w:pPr>
      <w:spacing w:after="200" w:line="276" w:lineRule="auto"/>
    </w:pPr>
  </w:style>
  <w:style w:type="paragraph" w:styleId="berschrift2">
    <w:name w:val="heading 2"/>
    <w:basedOn w:val="Standard"/>
    <w:link w:val="berschrift2Zchn"/>
    <w:uiPriority w:val="9"/>
    <w:unhideWhenUsed/>
    <w:qFormat/>
    <w:rsid w:val="00B25D6F"/>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781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B25D6F"/>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semiHidden/>
    <w:unhideWhenUsed/>
    <w:rsid w:val="00B25D6F"/>
    <w:rPr>
      <w:color w:val="0000FF"/>
      <w:u w:val="single"/>
    </w:rPr>
  </w:style>
  <w:style w:type="paragraph" w:styleId="StandardWeb">
    <w:name w:val="Normal (Web)"/>
    <w:basedOn w:val="Standard"/>
    <w:uiPriority w:val="99"/>
    <w:unhideWhenUsed/>
    <w:rsid w:val="00B25D6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Funotentext">
    <w:name w:val="footnote text"/>
    <w:basedOn w:val="Standard"/>
    <w:link w:val="FunotentextZchn"/>
    <w:uiPriority w:val="99"/>
    <w:unhideWhenUsed/>
    <w:rsid w:val="00BD39D6"/>
    <w:pPr>
      <w:spacing w:after="0" w:line="240" w:lineRule="auto"/>
    </w:pPr>
    <w:rPr>
      <w:sz w:val="20"/>
      <w:szCs w:val="20"/>
    </w:rPr>
  </w:style>
  <w:style w:type="character" w:customStyle="1" w:styleId="FunotentextZchn">
    <w:name w:val="Fußnotentext Zchn"/>
    <w:basedOn w:val="Absatz-Standardschriftart"/>
    <w:link w:val="Funotentext"/>
    <w:uiPriority w:val="99"/>
    <w:rsid w:val="00BD39D6"/>
    <w:rPr>
      <w:sz w:val="20"/>
      <w:szCs w:val="20"/>
    </w:rPr>
  </w:style>
  <w:style w:type="character" w:customStyle="1" w:styleId="markedcontent">
    <w:name w:val="markedcontent"/>
    <w:basedOn w:val="Absatz-Standardschriftart"/>
    <w:rsid w:val="00BD3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00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91363-5588-4F52-8D4C-50CD1BE40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2329</Words>
  <Characters>14674</Characters>
  <Application>Microsoft Office Word</Application>
  <DocSecurity>0</DocSecurity>
  <Lines>122</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Schreiber-Tennagels</dc:creator>
  <cp:keywords/>
  <dc:description/>
  <cp:lastModifiedBy>Susanne Schreiber-Tennagels</cp:lastModifiedBy>
  <cp:revision>70</cp:revision>
  <dcterms:created xsi:type="dcterms:W3CDTF">2022-03-08T19:28:00Z</dcterms:created>
  <dcterms:modified xsi:type="dcterms:W3CDTF">2022-03-09T20:35:00Z</dcterms:modified>
</cp:coreProperties>
</file>